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13D1D" w14:textId="77777777" w:rsidR="004814A5" w:rsidRPr="003463FB" w:rsidRDefault="007F5C02">
      <w:pPr>
        <w:rPr>
          <w:color w:val="212121"/>
        </w:rPr>
      </w:pPr>
      <w:r w:rsidRPr="003463FB">
        <w:rPr>
          <w:noProof/>
          <w:color w:val="212121"/>
        </w:rPr>
        <mc:AlternateContent>
          <mc:Choice Requires="wps">
            <w:drawing>
              <wp:anchor distT="0" distB="0" distL="114300" distR="114300" simplePos="0" relativeHeight="251660288" behindDoc="0" locked="0" layoutInCell="1" allowOverlap="1" wp14:anchorId="227E24F7" wp14:editId="71834E79">
                <wp:simplePos x="0" y="0"/>
                <wp:positionH relativeFrom="margin">
                  <wp:posOffset>561975</wp:posOffset>
                </wp:positionH>
                <wp:positionV relativeFrom="paragraph">
                  <wp:posOffset>-171451</wp:posOffset>
                </wp:positionV>
                <wp:extent cx="6362700" cy="2352675"/>
                <wp:effectExtent l="0" t="0" r="0" b="0"/>
                <wp:wrapNone/>
                <wp:docPr id="5" name="Text Box 5"/>
                <wp:cNvGraphicFramePr/>
                <a:graphic xmlns:a="http://schemas.openxmlformats.org/drawingml/2006/main">
                  <a:graphicData uri="http://schemas.microsoft.com/office/word/2010/wordprocessingShape">
                    <wps:wsp>
                      <wps:cNvSpPr txBox="1"/>
                      <wps:spPr>
                        <a:xfrm>
                          <a:off x="0" y="0"/>
                          <a:ext cx="6362700" cy="2352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2A6659" w14:textId="77777777" w:rsidR="004516D2" w:rsidRPr="003463FB" w:rsidRDefault="004516D2" w:rsidP="004516D2">
                            <w:pPr>
                              <w:spacing w:after="0"/>
                              <w:jc w:val="right"/>
                              <w:rPr>
                                <w:rFonts w:ascii="Gotham Book" w:hAnsi="Gotham Book"/>
                                <w:caps/>
                                <w:color w:val="212121"/>
                              </w:rPr>
                            </w:pPr>
                          </w:p>
                          <w:p w14:paraId="4E5630A1" w14:textId="7A26ED84" w:rsidR="004516D2" w:rsidRPr="003463FB" w:rsidRDefault="003463FB" w:rsidP="004516D2">
                            <w:pPr>
                              <w:spacing w:after="0"/>
                              <w:jc w:val="right"/>
                              <w:rPr>
                                <w:rFonts w:ascii="Gotham Book" w:hAnsi="Gotham Book"/>
                                <w:caps/>
                                <w:color w:val="212121"/>
                              </w:rPr>
                            </w:pPr>
                            <w:r w:rsidRPr="003463FB">
                              <w:rPr>
                                <w:rFonts w:ascii="Gotham Book" w:hAnsi="Gotham Book"/>
                                <w:caps/>
                                <w:color w:val="212121"/>
                              </w:rPr>
                              <w:t>KNOXVILLE ADMINISTRATION &amp; STUDENT LIFE</w:t>
                            </w:r>
                            <w:r w:rsidR="00484654" w:rsidRPr="003463FB">
                              <w:rPr>
                                <w:rFonts w:ascii="Gotham Book" w:hAnsi="Gotham Book"/>
                                <w:caps/>
                                <w:color w:val="212121"/>
                              </w:rPr>
                              <w:t xml:space="preserve"> </w:t>
                            </w:r>
                            <w:r w:rsidR="004516D2" w:rsidRPr="003463FB">
                              <w:rPr>
                                <w:rFonts w:ascii="Gotham Book" w:hAnsi="Gotham Book"/>
                                <w:caps/>
                                <w:color w:val="212121"/>
                              </w:rPr>
                              <w:t xml:space="preserve">ERC </w:t>
                            </w:r>
                          </w:p>
                          <w:p w14:paraId="4272DAF0" w14:textId="5232F61A" w:rsidR="003463FB" w:rsidRPr="003463FB" w:rsidRDefault="003463FB" w:rsidP="004516D2">
                            <w:pPr>
                              <w:spacing w:after="0"/>
                              <w:jc w:val="right"/>
                              <w:rPr>
                                <w:rFonts w:ascii="Gotham Book" w:hAnsi="Gotham Book"/>
                                <w:caps/>
                                <w:color w:val="212121"/>
                              </w:rPr>
                            </w:pPr>
                            <w:r w:rsidRPr="003463FB">
                              <w:rPr>
                                <w:rFonts w:ascii="Gotham Book" w:hAnsi="Gotham Book"/>
                                <w:caps/>
                                <w:color w:val="212121"/>
                              </w:rPr>
                              <w:t>SYSTEM ADMINISTRATION &amp; IPS ERC</w:t>
                            </w:r>
                          </w:p>
                          <w:p w14:paraId="4877A061" w14:textId="6D792E7C" w:rsidR="004516D2" w:rsidRPr="003463FB" w:rsidRDefault="004516D2" w:rsidP="004516D2">
                            <w:pPr>
                              <w:spacing w:after="0"/>
                              <w:jc w:val="right"/>
                              <w:rPr>
                                <w:rFonts w:ascii="Gotham Book" w:hAnsi="Gotham Book"/>
                                <w:caps/>
                                <w:color w:val="212121"/>
                              </w:rPr>
                            </w:pPr>
                            <w:r w:rsidRPr="003463FB">
                              <w:rPr>
                                <w:rFonts w:ascii="Gotham Book" w:hAnsi="Gotham Book"/>
                                <w:caps/>
                                <w:color w:val="212121"/>
                              </w:rPr>
                              <w:t xml:space="preserve">Meeting </w:t>
                            </w:r>
                            <w:r w:rsidR="0072645E">
                              <w:rPr>
                                <w:rFonts w:ascii="Gotham Book" w:hAnsi="Gotham Book"/>
                                <w:caps/>
                                <w:color w:val="212121"/>
                              </w:rPr>
                              <w:t>Minutes</w:t>
                            </w:r>
                          </w:p>
                          <w:p w14:paraId="34F161A9" w14:textId="15E7FFC0" w:rsidR="004516D2" w:rsidRPr="003463FB" w:rsidRDefault="003463FB" w:rsidP="004516D2">
                            <w:pPr>
                              <w:spacing w:after="0"/>
                              <w:jc w:val="right"/>
                              <w:rPr>
                                <w:rFonts w:ascii="Gotham Book" w:hAnsi="Gotham Book"/>
                                <w:caps/>
                                <w:color w:val="212121"/>
                              </w:rPr>
                            </w:pPr>
                            <w:r w:rsidRPr="003463FB">
                              <w:rPr>
                                <w:rFonts w:ascii="Gotham Book" w:hAnsi="Gotham Book"/>
                                <w:caps/>
                                <w:color w:val="212121"/>
                              </w:rPr>
                              <w:t>THURSDAY</w:t>
                            </w:r>
                            <w:r w:rsidR="00484654" w:rsidRPr="003463FB">
                              <w:rPr>
                                <w:rFonts w:ascii="Gotham Book" w:hAnsi="Gotham Book"/>
                                <w:caps/>
                                <w:color w:val="212121"/>
                              </w:rPr>
                              <w:t xml:space="preserve">, </w:t>
                            </w:r>
                            <w:r w:rsidR="00AE18C2">
                              <w:rPr>
                                <w:rFonts w:ascii="Gotham Book" w:hAnsi="Gotham Book"/>
                                <w:caps/>
                                <w:color w:val="212121"/>
                              </w:rPr>
                              <w:t>FEBRUARY 18</w:t>
                            </w:r>
                            <w:r w:rsidR="004516D2" w:rsidRPr="003463FB">
                              <w:rPr>
                                <w:rFonts w:ascii="Gotham Book" w:hAnsi="Gotham Book"/>
                                <w:caps/>
                                <w:color w:val="212121"/>
                              </w:rPr>
                              <w:t>, 202</w:t>
                            </w:r>
                            <w:r w:rsidR="005A4962">
                              <w:rPr>
                                <w:rFonts w:ascii="Gotham Book" w:hAnsi="Gotham Book"/>
                                <w:caps/>
                                <w:color w:val="212121"/>
                              </w:rPr>
                              <w:t>1</w:t>
                            </w:r>
                            <w:r w:rsidR="004516D2" w:rsidRPr="003463FB">
                              <w:rPr>
                                <w:rFonts w:ascii="Gotham Book" w:hAnsi="Gotham Book"/>
                                <w:caps/>
                                <w:color w:val="212121"/>
                              </w:rPr>
                              <w:t xml:space="preserve"> | 1:30 – 3:00 P.M.</w:t>
                            </w:r>
                          </w:p>
                          <w:p w14:paraId="0A37501D" w14:textId="77777777" w:rsidR="004516D2" w:rsidRPr="003463FB" w:rsidRDefault="004516D2" w:rsidP="004516D2">
                            <w:pPr>
                              <w:spacing w:after="0"/>
                              <w:jc w:val="right"/>
                              <w:rPr>
                                <w:rFonts w:ascii="Gotham Book" w:hAnsi="Gotham Book"/>
                                <w:color w:val="212121"/>
                                <w:sz w:val="12"/>
                                <w:szCs w:val="12"/>
                              </w:rPr>
                            </w:pPr>
                          </w:p>
                          <w:p w14:paraId="6293AB02" w14:textId="319DE9EC" w:rsidR="004516D2" w:rsidRPr="003463FB" w:rsidRDefault="003F2E53" w:rsidP="004516D2">
                            <w:pPr>
                              <w:spacing w:after="0"/>
                              <w:jc w:val="right"/>
                              <w:rPr>
                                <w:rFonts w:ascii="Gotham Book" w:hAnsi="Gotham Book"/>
                                <w:color w:val="212121"/>
                              </w:rPr>
                            </w:pPr>
                            <w:r>
                              <w:rPr>
                                <w:rFonts w:ascii="Gotham Book" w:hAnsi="Gotham Book"/>
                                <w:color w:val="212121"/>
                              </w:rPr>
                              <w:t xml:space="preserve">Via </w:t>
                            </w:r>
                            <w:r w:rsidR="004516D2" w:rsidRPr="003463FB">
                              <w:rPr>
                                <w:rFonts w:ascii="Gotham Book" w:hAnsi="Gotham Book"/>
                                <w:color w:val="212121"/>
                              </w:rPr>
                              <w:t>ZOOM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7E24F7" id="_x0000_t202" coordsize="21600,21600" o:spt="202" path="m,l,21600r21600,l21600,xe">
                <v:stroke joinstyle="miter"/>
                <v:path gradientshapeok="t" o:connecttype="rect"/>
              </v:shapetype>
              <v:shape id="Text Box 5" o:spid="_x0000_s1026" type="#_x0000_t202" style="position:absolute;margin-left:44.25pt;margin-top:-13.5pt;width:501pt;height:185.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" filled="f" stroked="f" strokeweight=".5pt">
                <v:textbox>
                  <w:txbxContent>
                    <w:p w14:paraId="672A6659" w14:textId="77777777" w:rsidR="004516D2" w:rsidRPr="003463FB" w:rsidRDefault="004516D2" w:rsidP="004516D2">
                      <w:pPr>
                        <w:spacing w:after="0"/>
                        <w:jc w:val="right"/>
                        <w:rPr>
                          <w:rFonts w:ascii="Gotham Book" w:hAnsi="Gotham Book"/>
                          <w:caps/>
                          <w:color w:val="212121"/>
                        </w:rPr>
                      </w:pPr>
                    </w:p>
                    <w:p w14:paraId="4E5630A1" w14:textId="7A26ED84" w:rsidR="004516D2" w:rsidRPr="003463FB" w:rsidRDefault="003463FB" w:rsidP="004516D2">
                      <w:pPr>
                        <w:spacing w:after="0"/>
                        <w:jc w:val="right"/>
                        <w:rPr>
                          <w:rFonts w:ascii="Gotham Book" w:hAnsi="Gotham Book"/>
                          <w:caps/>
                          <w:color w:val="212121"/>
                        </w:rPr>
                      </w:pPr>
                      <w:r w:rsidRPr="003463FB">
                        <w:rPr>
                          <w:rFonts w:ascii="Gotham Book" w:hAnsi="Gotham Book"/>
                          <w:caps/>
                          <w:color w:val="212121"/>
                        </w:rPr>
                        <w:t>KNOXVILLE ADMINISTRATION &amp; STUDENT LIFE</w:t>
                      </w:r>
                      <w:r w:rsidR="00484654" w:rsidRPr="003463FB">
                        <w:rPr>
                          <w:rFonts w:ascii="Gotham Book" w:hAnsi="Gotham Book"/>
                          <w:caps/>
                          <w:color w:val="212121"/>
                        </w:rPr>
                        <w:t xml:space="preserve"> </w:t>
                      </w:r>
                      <w:r w:rsidR="004516D2" w:rsidRPr="003463FB">
                        <w:rPr>
                          <w:rFonts w:ascii="Gotham Book" w:hAnsi="Gotham Book"/>
                          <w:caps/>
                          <w:color w:val="212121"/>
                        </w:rPr>
                        <w:t xml:space="preserve">ERC </w:t>
                      </w:r>
                    </w:p>
                    <w:p w14:paraId="4272DAF0" w14:textId="5232F61A" w:rsidR="003463FB" w:rsidRPr="003463FB" w:rsidRDefault="003463FB" w:rsidP="004516D2">
                      <w:pPr>
                        <w:spacing w:after="0"/>
                        <w:jc w:val="right"/>
                        <w:rPr>
                          <w:rFonts w:ascii="Gotham Book" w:hAnsi="Gotham Book"/>
                          <w:caps/>
                          <w:color w:val="212121"/>
                        </w:rPr>
                      </w:pPr>
                      <w:r w:rsidRPr="003463FB">
                        <w:rPr>
                          <w:rFonts w:ascii="Gotham Book" w:hAnsi="Gotham Book"/>
                          <w:caps/>
                          <w:color w:val="212121"/>
                        </w:rPr>
                        <w:t>SYSTEM ADMINISTRATION &amp; IPS ERC</w:t>
                      </w:r>
                    </w:p>
                    <w:p w14:paraId="4877A061" w14:textId="6D792E7C" w:rsidR="004516D2" w:rsidRPr="003463FB" w:rsidRDefault="004516D2" w:rsidP="004516D2">
                      <w:pPr>
                        <w:spacing w:after="0"/>
                        <w:jc w:val="right"/>
                        <w:rPr>
                          <w:rFonts w:ascii="Gotham Book" w:hAnsi="Gotham Book"/>
                          <w:caps/>
                          <w:color w:val="212121"/>
                        </w:rPr>
                      </w:pPr>
                      <w:r w:rsidRPr="003463FB">
                        <w:rPr>
                          <w:rFonts w:ascii="Gotham Book" w:hAnsi="Gotham Book"/>
                          <w:caps/>
                          <w:color w:val="212121"/>
                        </w:rPr>
                        <w:t xml:space="preserve">Meeting </w:t>
                      </w:r>
                      <w:r w:rsidR="0072645E">
                        <w:rPr>
                          <w:rFonts w:ascii="Gotham Book" w:hAnsi="Gotham Book"/>
                          <w:caps/>
                          <w:color w:val="212121"/>
                        </w:rPr>
                        <w:t>Minutes</w:t>
                      </w:r>
                    </w:p>
                    <w:p w14:paraId="34F161A9" w14:textId="15E7FFC0" w:rsidR="004516D2" w:rsidRPr="003463FB" w:rsidRDefault="003463FB" w:rsidP="004516D2">
                      <w:pPr>
                        <w:spacing w:after="0"/>
                        <w:jc w:val="right"/>
                        <w:rPr>
                          <w:rFonts w:ascii="Gotham Book" w:hAnsi="Gotham Book"/>
                          <w:caps/>
                          <w:color w:val="212121"/>
                        </w:rPr>
                      </w:pPr>
                      <w:r w:rsidRPr="003463FB">
                        <w:rPr>
                          <w:rFonts w:ascii="Gotham Book" w:hAnsi="Gotham Book"/>
                          <w:caps/>
                          <w:color w:val="212121"/>
                        </w:rPr>
                        <w:t>THURSDAY</w:t>
                      </w:r>
                      <w:r w:rsidR="00484654" w:rsidRPr="003463FB">
                        <w:rPr>
                          <w:rFonts w:ascii="Gotham Book" w:hAnsi="Gotham Book"/>
                          <w:caps/>
                          <w:color w:val="212121"/>
                        </w:rPr>
                        <w:t xml:space="preserve">, </w:t>
                      </w:r>
                      <w:r w:rsidR="00AE18C2">
                        <w:rPr>
                          <w:rFonts w:ascii="Gotham Book" w:hAnsi="Gotham Book"/>
                          <w:caps/>
                          <w:color w:val="212121"/>
                        </w:rPr>
                        <w:t>FEBRUARY 18</w:t>
                      </w:r>
                      <w:r w:rsidR="004516D2" w:rsidRPr="003463FB">
                        <w:rPr>
                          <w:rFonts w:ascii="Gotham Book" w:hAnsi="Gotham Book"/>
                          <w:caps/>
                          <w:color w:val="212121"/>
                        </w:rPr>
                        <w:t>, 202</w:t>
                      </w:r>
                      <w:r w:rsidR="005A4962">
                        <w:rPr>
                          <w:rFonts w:ascii="Gotham Book" w:hAnsi="Gotham Book"/>
                          <w:caps/>
                          <w:color w:val="212121"/>
                        </w:rPr>
                        <w:t>1</w:t>
                      </w:r>
                      <w:r w:rsidR="004516D2" w:rsidRPr="003463FB">
                        <w:rPr>
                          <w:rFonts w:ascii="Gotham Book" w:hAnsi="Gotham Book"/>
                          <w:caps/>
                          <w:color w:val="212121"/>
                        </w:rPr>
                        <w:t xml:space="preserve"> | 1:30 – 3:00 P.M.</w:t>
                      </w:r>
                    </w:p>
                    <w:p w14:paraId="0A37501D" w14:textId="77777777" w:rsidR="004516D2" w:rsidRPr="003463FB" w:rsidRDefault="004516D2" w:rsidP="004516D2">
                      <w:pPr>
                        <w:spacing w:after="0"/>
                        <w:jc w:val="right"/>
                        <w:rPr>
                          <w:rFonts w:ascii="Gotham Book" w:hAnsi="Gotham Book"/>
                          <w:color w:val="212121"/>
                          <w:sz w:val="12"/>
                          <w:szCs w:val="12"/>
                        </w:rPr>
                      </w:pPr>
                    </w:p>
                    <w:p w14:paraId="6293AB02" w14:textId="319DE9EC" w:rsidR="004516D2" w:rsidRPr="003463FB" w:rsidRDefault="003F2E53" w:rsidP="004516D2">
                      <w:pPr>
                        <w:spacing w:after="0"/>
                        <w:jc w:val="right"/>
                        <w:rPr>
                          <w:rFonts w:ascii="Gotham Book" w:hAnsi="Gotham Book"/>
                          <w:color w:val="212121"/>
                        </w:rPr>
                      </w:pPr>
                      <w:r>
                        <w:rPr>
                          <w:rFonts w:ascii="Gotham Book" w:hAnsi="Gotham Book"/>
                          <w:color w:val="212121"/>
                        </w:rPr>
                        <w:t xml:space="preserve">Via </w:t>
                      </w:r>
                      <w:r w:rsidR="004516D2" w:rsidRPr="003463FB">
                        <w:rPr>
                          <w:rFonts w:ascii="Gotham Book" w:hAnsi="Gotham Book"/>
                          <w:color w:val="212121"/>
                        </w:rPr>
                        <w:t>ZOOM</w:t>
                      </w:r>
                    </w:p>
                  </w:txbxContent>
                </v:textbox>
                <w10:wrap anchorx="margin"/>
              </v:shape>
            </w:pict>
          </mc:Fallback>
        </mc:AlternateContent>
      </w:r>
      <w:r w:rsidR="001401FE" w:rsidRPr="003463FB">
        <w:rPr>
          <w:noProof/>
          <w:color w:val="212121"/>
        </w:rPr>
        <w:drawing>
          <wp:anchor distT="0" distB="0" distL="114300" distR="114300" simplePos="0" relativeHeight="251658240" behindDoc="0" locked="0" layoutInCell="1" allowOverlap="1" wp14:anchorId="1D4A76E4" wp14:editId="2B71FBF2">
            <wp:simplePos x="0" y="0"/>
            <wp:positionH relativeFrom="page">
              <wp:align>left</wp:align>
            </wp:positionH>
            <wp:positionV relativeFrom="paragraph">
              <wp:posOffset>-534035</wp:posOffset>
            </wp:positionV>
            <wp:extent cx="2833622" cy="1628775"/>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vision of Enrollment Management - HorizLeftLogo (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33622" cy="1628775"/>
                    </a:xfrm>
                    <a:prstGeom prst="rect">
                      <a:avLst/>
                    </a:prstGeom>
                  </pic:spPr>
                </pic:pic>
              </a:graphicData>
            </a:graphic>
            <wp14:sizeRelH relativeFrom="margin">
              <wp14:pctWidth>0</wp14:pctWidth>
            </wp14:sizeRelH>
            <wp14:sizeRelV relativeFrom="margin">
              <wp14:pctHeight>0</wp14:pctHeight>
            </wp14:sizeRelV>
          </wp:anchor>
        </w:drawing>
      </w:r>
      <w:r w:rsidR="00B67271" w:rsidRPr="003463FB">
        <w:rPr>
          <w:noProof/>
          <w:color w:val="212121"/>
        </w:rPr>
        <mc:AlternateContent>
          <mc:Choice Requires="wps">
            <w:drawing>
              <wp:anchor distT="0" distB="0" distL="114300" distR="114300" simplePos="0" relativeHeight="251662336" behindDoc="0" locked="0" layoutInCell="1" allowOverlap="1" wp14:anchorId="737AC9E9" wp14:editId="48A0DB17">
                <wp:simplePos x="0" y="0"/>
                <wp:positionH relativeFrom="page">
                  <wp:align>left</wp:align>
                </wp:positionH>
                <wp:positionV relativeFrom="paragraph">
                  <wp:posOffset>8975251</wp:posOffset>
                </wp:positionV>
                <wp:extent cx="776287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7762875" cy="0"/>
                        </a:xfrm>
                        <a:prstGeom prst="line">
                          <a:avLst/>
                        </a:prstGeom>
                        <a:ln>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507A26D8">
              <v:line id="Straight Connector 6" style="position:absolute;z-index:251662336;visibility:visible;mso-wrap-style:square;mso-wrap-distance-left:9pt;mso-wrap-distance-top:0;mso-wrap-distance-right:9pt;mso-wrap-distance-bottom:0;mso-position-horizontal:left;mso-position-horizontal-relative:page;mso-position-vertical:absolute;mso-position-vertical-relative:text" o:spid="_x0000_s1026" strokecolor="gray [1629]" strokeweight=".5pt" from="0,706.7pt" to="611.25pt,706.7pt" w14:anchorId="154EAA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">
                <v:stroke joinstyle="miter"/>
                <w10:wrap anchorx="page"/>
              </v:line>
            </w:pict>
          </mc:Fallback>
        </mc:AlternateContent>
      </w:r>
    </w:p>
    <w:p w14:paraId="6A05A809" w14:textId="77777777" w:rsidR="004814A5" w:rsidRPr="003463FB" w:rsidRDefault="004814A5" w:rsidP="004814A5">
      <w:pPr>
        <w:rPr>
          <w:color w:val="212121"/>
        </w:rPr>
      </w:pPr>
    </w:p>
    <w:p w14:paraId="5A39BBE3" w14:textId="77777777" w:rsidR="004814A5" w:rsidRPr="003463FB" w:rsidRDefault="004814A5" w:rsidP="004814A5">
      <w:pPr>
        <w:rPr>
          <w:color w:val="212121"/>
        </w:rPr>
      </w:pPr>
    </w:p>
    <w:p w14:paraId="6CF930D1" w14:textId="164B2D85" w:rsidR="00770D13" w:rsidRPr="003463FB" w:rsidRDefault="004814A5" w:rsidP="004814A5">
      <w:pPr>
        <w:spacing w:line="276" w:lineRule="auto"/>
        <w:rPr>
          <w:rFonts w:ascii="Gotham Extra Light" w:hAnsi="Gotham Extra Light"/>
          <w:color w:val="212121"/>
        </w:rPr>
      </w:pPr>
      <w:r w:rsidRPr="003463FB">
        <w:rPr>
          <w:rFonts w:ascii="Georgia" w:hAnsi="Georgia"/>
          <w:color w:val="212121"/>
        </w:rPr>
        <w:br/>
      </w:r>
      <w:r w:rsidRPr="003463FB">
        <w:rPr>
          <w:rFonts w:ascii="Gotham Extra Light" w:hAnsi="Gotham Extra Light"/>
          <w:color w:val="212121"/>
        </w:rPr>
        <w:br/>
      </w:r>
    </w:p>
    <w:p w14:paraId="41C8F396" w14:textId="5D1DFACA" w:rsidR="004516D2" w:rsidRPr="003463FB" w:rsidRDefault="003463FB" w:rsidP="004814A5">
      <w:pPr>
        <w:spacing w:line="276" w:lineRule="auto"/>
        <w:rPr>
          <w:rFonts w:ascii="Gotham Book" w:hAnsi="Gotham Book"/>
          <w:color w:val="212121"/>
        </w:rPr>
      </w:pPr>
      <w:r w:rsidRPr="003463FB">
        <w:rPr>
          <w:noProof/>
          <w:color w:val="212121"/>
        </w:rPr>
        <mc:AlternateContent>
          <mc:Choice Requires="wps">
            <w:drawing>
              <wp:anchor distT="0" distB="0" distL="114300" distR="114300" simplePos="0" relativeHeight="251659264" behindDoc="0" locked="0" layoutInCell="1" allowOverlap="1" wp14:anchorId="4A6B2C43" wp14:editId="5FF9DA4C">
                <wp:simplePos x="0" y="0"/>
                <wp:positionH relativeFrom="margin">
                  <wp:posOffset>-466725</wp:posOffset>
                </wp:positionH>
                <wp:positionV relativeFrom="paragraph">
                  <wp:posOffset>22225</wp:posOffset>
                </wp:positionV>
                <wp:extent cx="77628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7762875" cy="0"/>
                        </a:xfrm>
                        <a:prstGeom prst="line">
                          <a:avLst/>
                        </a:prstGeom>
                        <a:ln>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85B80E" id="Straight Connector 4"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36.75pt,1.75pt" to="574.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" strokecolor="gray [1629]" strokeweight=".5pt">
                <v:stroke joinstyle="miter"/>
                <w10:wrap anchorx="margin"/>
              </v:line>
            </w:pict>
          </mc:Fallback>
        </mc:AlternateContent>
      </w:r>
    </w:p>
    <w:p w14:paraId="0F1FACA8" w14:textId="77777777" w:rsidR="004114F3" w:rsidRPr="00F15EE4" w:rsidRDefault="004114F3" w:rsidP="004114F3">
      <w:pPr>
        <w:spacing w:line="276" w:lineRule="auto"/>
        <w:rPr>
          <w:rFonts w:ascii="Gotham Book" w:hAnsi="Gotham Book"/>
          <w:color w:val="3B3838" w:themeColor="background2" w:themeShade="40"/>
        </w:rPr>
      </w:pPr>
    </w:p>
    <w:p w14:paraId="4D2F614D" w14:textId="77777777" w:rsidR="004114F3" w:rsidRPr="00F15EE4" w:rsidRDefault="004114F3" w:rsidP="004114F3">
      <w:pPr>
        <w:pStyle w:val="ListParagraph"/>
        <w:spacing w:line="276" w:lineRule="auto"/>
        <w:rPr>
          <w:rFonts w:ascii="Gotham Book" w:hAnsi="Gotham Book"/>
          <w:color w:val="3B3838" w:themeColor="background2" w:themeShade="40"/>
        </w:rPr>
      </w:pPr>
      <w:r w:rsidRPr="00F15EE4">
        <w:rPr>
          <w:rFonts w:ascii="Gotham Book" w:hAnsi="Gotham Book"/>
          <w:color w:val="3B3838" w:themeColor="background2" w:themeShade="40"/>
        </w:rPr>
        <w:t>PRESENT</w:t>
      </w:r>
    </w:p>
    <w:p w14:paraId="0FC8BD37" w14:textId="6873BC03" w:rsidR="00637A97" w:rsidRPr="005A4962" w:rsidRDefault="00637A97" w:rsidP="00AE18C2">
      <w:pPr>
        <w:spacing w:line="276" w:lineRule="auto"/>
        <w:ind w:left="1440"/>
        <w:rPr>
          <w:rFonts w:ascii="Gotham Book" w:hAnsi="Gotham Book"/>
          <w:color w:val="3B3838" w:themeColor="background2" w:themeShade="40"/>
        </w:rPr>
      </w:pPr>
      <w:r w:rsidRPr="005A4962">
        <w:rPr>
          <w:rFonts w:ascii="Gotham Book" w:hAnsi="Gotham Book"/>
          <w:color w:val="3B3838" w:themeColor="background2" w:themeShade="40"/>
        </w:rPr>
        <w:t xml:space="preserve">Mark Alexander, </w:t>
      </w:r>
      <w:r w:rsidR="00B8624A" w:rsidRPr="005A4962">
        <w:rPr>
          <w:rFonts w:ascii="Gotham Book" w:hAnsi="Gotham Book"/>
          <w:color w:val="3B3838" w:themeColor="background2" w:themeShade="40"/>
        </w:rPr>
        <w:t xml:space="preserve">Brenda Bartram, Jen Benton, Danielle Bohn (Guest Speaker), Shannon Bruce, Jessica Cantu, Matt Cramer (Guest Speaker), Crissy Douglas, Darrell </w:t>
      </w:r>
      <w:bookmarkStart w:id="0" w:name="_GoBack"/>
      <w:bookmarkEnd w:id="0"/>
      <w:r w:rsidR="00B8624A" w:rsidRPr="005A4962">
        <w:rPr>
          <w:rFonts w:ascii="Gotham Book" w:hAnsi="Gotham Book"/>
          <w:color w:val="3B3838" w:themeColor="background2" w:themeShade="40"/>
        </w:rPr>
        <w:t xml:space="preserve">Easley, Nancy Gibson, </w:t>
      </w:r>
      <w:r w:rsidR="00844812" w:rsidRPr="005A4962">
        <w:rPr>
          <w:rFonts w:ascii="Gotham Book" w:hAnsi="Gotham Book"/>
          <w:color w:val="3B3838" w:themeColor="background2" w:themeShade="40"/>
        </w:rPr>
        <w:t xml:space="preserve">Angie Holtzclaw, </w:t>
      </w:r>
      <w:r w:rsidR="00B8624A" w:rsidRPr="005A4962">
        <w:rPr>
          <w:rFonts w:ascii="Gotham Book" w:hAnsi="Gotham Book"/>
          <w:color w:val="3B3838" w:themeColor="background2" w:themeShade="40"/>
        </w:rPr>
        <w:t>Ryan Kemnetz, Ami McCarter, Julie Roe, Jeremy Smith,</w:t>
      </w:r>
      <w:r w:rsidR="00B14110">
        <w:rPr>
          <w:rFonts w:ascii="Gotham Book" w:hAnsi="Gotham Book"/>
          <w:color w:val="3B3838" w:themeColor="background2" w:themeShade="40"/>
        </w:rPr>
        <w:t xml:space="preserve"> Bethany Tozzi,</w:t>
      </w:r>
      <w:r w:rsidR="00B8624A" w:rsidRPr="005A4962">
        <w:rPr>
          <w:rFonts w:ascii="Gotham Book" w:hAnsi="Gotham Book"/>
          <w:color w:val="3B3838" w:themeColor="background2" w:themeShade="40"/>
        </w:rPr>
        <w:t xml:space="preserve"> Leslie Valentine, Pam Vatter</w:t>
      </w:r>
    </w:p>
    <w:p w14:paraId="07E8A1F3" w14:textId="77777777" w:rsidR="004114F3" w:rsidRPr="005A4962" w:rsidRDefault="004114F3" w:rsidP="004114F3">
      <w:pPr>
        <w:pStyle w:val="ListParagraph"/>
        <w:spacing w:line="276" w:lineRule="auto"/>
        <w:rPr>
          <w:rFonts w:ascii="Gotham Book" w:hAnsi="Gotham Book"/>
          <w:color w:val="3B3838" w:themeColor="background2" w:themeShade="40"/>
        </w:rPr>
      </w:pPr>
      <w:r w:rsidRPr="005A4962">
        <w:rPr>
          <w:rFonts w:ascii="Gotham Book" w:hAnsi="Gotham Book"/>
          <w:color w:val="3B3838" w:themeColor="background2" w:themeShade="40"/>
        </w:rPr>
        <w:t>ABSENT</w:t>
      </w:r>
    </w:p>
    <w:p w14:paraId="0299A71F" w14:textId="30BEAFAA" w:rsidR="004114F3" w:rsidRPr="00F15EE4" w:rsidRDefault="00B8624A" w:rsidP="004114F3">
      <w:pPr>
        <w:spacing w:line="276" w:lineRule="auto"/>
        <w:ind w:left="1440"/>
        <w:rPr>
          <w:rFonts w:ascii="Gotham Book" w:hAnsi="Gotham Book"/>
          <w:color w:val="3B3838" w:themeColor="background2" w:themeShade="40"/>
        </w:rPr>
      </w:pPr>
      <w:r w:rsidRPr="005A4962">
        <w:rPr>
          <w:rFonts w:ascii="Gotham Book" w:hAnsi="Gotham Book"/>
          <w:color w:val="3B3838" w:themeColor="background2" w:themeShade="40"/>
        </w:rPr>
        <w:t xml:space="preserve">Linda Arms, Yousef Baskin, </w:t>
      </w:r>
      <w:r w:rsidR="00637A97" w:rsidRPr="005A4962">
        <w:rPr>
          <w:rFonts w:ascii="Gotham Book" w:hAnsi="Gotham Book"/>
          <w:color w:val="3B3838" w:themeColor="background2" w:themeShade="40"/>
        </w:rPr>
        <w:t xml:space="preserve">Andrea </w:t>
      </w:r>
      <w:r w:rsidRPr="005A4962">
        <w:rPr>
          <w:rFonts w:ascii="Gotham Book" w:hAnsi="Gotham Book"/>
          <w:color w:val="3B3838" w:themeColor="background2" w:themeShade="40"/>
        </w:rPr>
        <w:t>Brayton,</w:t>
      </w:r>
      <w:r w:rsidR="00B14110">
        <w:rPr>
          <w:rFonts w:ascii="Gotham Book" w:hAnsi="Gotham Book"/>
          <w:color w:val="3B3838" w:themeColor="background2" w:themeShade="40"/>
        </w:rPr>
        <w:t xml:space="preserve"> Dedra Cotner,</w:t>
      </w:r>
      <w:r w:rsidRPr="005A4962">
        <w:rPr>
          <w:rFonts w:ascii="Gotham Book" w:hAnsi="Gotham Book"/>
          <w:color w:val="3B3838" w:themeColor="background2" w:themeShade="40"/>
        </w:rPr>
        <w:t xml:space="preserve"> Mary Lucal</w:t>
      </w:r>
      <w:r w:rsidR="00B14110">
        <w:rPr>
          <w:rFonts w:ascii="Gotham Book" w:hAnsi="Gotham Book"/>
          <w:color w:val="3B3838" w:themeColor="background2" w:themeShade="40"/>
        </w:rPr>
        <w:t>, Mark Paganelli, Iesha Shaw</w:t>
      </w:r>
    </w:p>
    <w:p w14:paraId="5BACFA72" w14:textId="77777777" w:rsidR="004114F3" w:rsidRPr="00F15EE4" w:rsidRDefault="004114F3" w:rsidP="004114F3">
      <w:pPr>
        <w:pStyle w:val="ListParagraph"/>
        <w:numPr>
          <w:ilvl w:val="0"/>
          <w:numId w:val="3"/>
        </w:numPr>
        <w:spacing w:line="276" w:lineRule="auto"/>
        <w:rPr>
          <w:rFonts w:ascii="Gotham Book" w:hAnsi="Gotham Book"/>
          <w:color w:val="3B3838" w:themeColor="background2" w:themeShade="40"/>
        </w:rPr>
      </w:pPr>
      <w:r w:rsidRPr="00F15EE4">
        <w:rPr>
          <w:rFonts w:ascii="Gotham Book" w:hAnsi="Gotham Book"/>
          <w:color w:val="3B3838" w:themeColor="background2" w:themeShade="40"/>
        </w:rPr>
        <w:t>WELCOME</w:t>
      </w:r>
    </w:p>
    <w:p w14:paraId="412BE651" w14:textId="64AFC3A5" w:rsidR="004114F3" w:rsidRPr="00F15EE4" w:rsidRDefault="004114F3" w:rsidP="004114F3">
      <w:pPr>
        <w:pStyle w:val="ListParagraph"/>
        <w:spacing w:line="276" w:lineRule="auto"/>
        <w:ind w:left="1440"/>
        <w:rPr>
          <w:rFonts w:ascii="Gotham Book" w:hAnsi="Gotham Book"/>
          <w:color w:val="3B3838" w:themeColor="background2" w:themeShade="40"/>
        </w:rPr>
      </w:pPr>
      <w:r w:rsidRPr="00F15EE4">
        <w:rPr>
          <w:rFonts w:ascii="Gotham Book" w:hAnsi="Gotham Book"/>
          <w:color w:val="3B3838" w:themeColor="background2" w:themeShade="40"/>
        </w:rPr>
        <w:t xml:space="preserve">Julie Roe, Sr. Employee Relations Consultant, welcomed the group </w:t>
      </w:r>
      <w:r w:rsidR="00062ADC">
        <w:rPr>
          <w:rFonts w:ascii="Gotham Book" w:hAnsi="Gotham Book"/>
          <w:color w:val="3B3838" w:themeColor="background2" w:themeShade="40"/>
        </w:rPr>
        <w:t>to the February meeting.</w:t>
      </w:r>
    </w:p>
    <w:p w14:paraId="1DABC503" w14:textId="77777777" w:rsidR="004114F3" w:rsidRPr="00F15EE4" w:rsidRDefault="004114F3" w:rsidP="004114F3">
      <w:pPr>
        <w:pStyle w:val="ListParagraph"/>
        <w:spacing w:line="276" w:lineRule="auto"/>
        <w:ind w:left="1440"/>
        <w:rPr>
          <w:rFonts w:ascii="Gotham Book" w:hAnsi="Gotham Book"/>
          <w:color w:val="3B3838" w:themeColor="background2" w:themeShade="40"/>
        </w:rPr>
      </w:pPr>
    </w:p>
    <w:p w14:paraId="08F5159D" w14:textId="77777777" w:rsidR="004114F3" w:rsidRPr="00F15EE4" w:rsidRDefault="004114F3" w:rsidP="004114F3">
      <w:pPr>
        <w:pStyle w:val="ListParagraph"/>
        <w:numPr>
          <w:ilvl w:val="0"/>
          <w:numId w:val="3"/>
        </w:numPr>
        <w:spacing w:line="276" w:lineRule="auto"/>
        <w:rPr>
          <w:rFonts w:ascii="Gotham Book" w:hAnsi="Gotham Book"/>
          <w:color w:val="3B3838" w:themeColor="background2" w:themeShade="40"/>
        </w:rPr>
      </w:pPr>
      <w:r w:rsidRPr="00F15EE4">
        <w:rPr>
          <w:rFonts w:ascii="Gotham Book" w:hAnsi="Gotham Book"/>
          <w:color w:val="3B3838" w:themeColor="background2" w:themeShade="40"/>
        </w:rPr>
        <w:t>UPDATES</w:t>
      </w:r>
    </w:p>
    <w:p w14:paraId="3D4AD2AB" w14:textId="78FEA58F" w:rsidR="004114F3" w:rsidRPr="00F15EE4" w:rsidRDefault="004114F3" w:rsidP="004114F3">
      <w:pPr>
        <w:pStyle w:val="ListParagraph"/>
        <w:numPr>
          <w:ilvl w:val="1"/>
          <w:numId w:val="3"/>
        </w:numPr>
        <w:spacing w:line="276" w:lineRule="auto"/>
        <w:rPr>
          <w:rFonts w:ascii="Gotham Book" w:hAnsi="Gotham Book"/>
          <w:color w:val="3B3838" w:themeColor="background2" w:themeShade="40"/>
        </w:rPr>
      </w:pPr>
      <w:r w:rsidRPr="00F15EE4">
        <w:rPr>
          <w:rFonts w:ascii="Gotham Book" w:hAnsi="Gotham Book"/>
          <w:color w:val="3B3838" w:themeColor="background2" w:themeShade="40"/>
        </w:rPr>
        <w:t>Division of Student Life Update – Mark Alexander, Assistant Vice Chancellor of Student Life</w:t>
      </w:r>
    </w:p>
    <w:p w14:paraId="5C22588E" w14:textId="2CAC384C" w:rsidR="00637A97" w:rsidRPr="00F15EE4" w:rsidRDefault="00637A97" w:rsidP="00637A97">
      <w:pPr>
        <w:pStyle w:val="ListParagraph"/>
        <w:spacing w:line="276" w:lineRule="auto"/>
        <w:ind w:left="1440"/>
        <w:rPr>
          <w:rFonts w:ascii="Gotham Book" w:hAnsi="Gotham Book"/>
          <w:color w:val="3B3838" w:themeColor="background2" w:themeShade="40"/>
        </w:rPr>
      </w:pPr>
    </w:p>
    <w:p w14:paraId="43A4CAC7" w14:textId="3F9B6899" w:rsidR="00C83E30" w:rsidRPr="00F15EE4" w:rsidRDefault="006674AA" w:rsidP="00AE18C2">
      <w:pPr>
        <w:pStyle w:val="ListParagraph"/>
        <w:spacing w:line="276" w:lineRule="auto"/>
        <w:ind w:left="1440"/>
        <w:rPr>
          <w:rFonts w:ascii="Gotham Book" w:hAnsi="Gotham Book"/>
          <w:color w:val="3B3838" w:themeColor="background2" w:themeShade="40"/>
        </w:rPr>
      </w:pPr>
      <w:r w:rsidRPr="00F15EE4">
        <w:rPr>
          <w:rFonts w:ascii="Gotham Book" w:hAnsi="Gotham Book"/>
          <w:color w:val="3B3838" w:themeColor="background2" w:themeShade="40"/>
        </w:rPr>
        <w:t xml:space="preserve">Mark Alexander greeted the group, and led by sharing news </w:t>
      </w:r>
      <w:r w:rsidR="00AE18C2" w:rsidRPr="00F15EE4">
        <w:rPr>
          <w:rFonts w:ascii="Gotham Book" w:hAnsi="Gotham Book"/>
          <w:color w:val="3B3838" w:themeColor="background2" w:themeShade="40"/>
        </w:rPr>
        <w:t xml:space="preserve">that Student Life is </w:t>
      </w:r>
      <w:r w:rsidR="00062ADC">
        <w:rPr>
          <w:rFonts w:ascii="Gotham Book" w:hAnsi="Gotham Book"/>
          <w:color w:val="3B3838" w:themeColor="background2" w:themeShade="40"/>
        </w:rPr>
        <w:t>finishing up</w:t>
      </w:r>
      <w:r w:rsidR="00AE18C2" w:rsidRPr="00F15EE4">
        <w:rPr>
          <w:rFonts w:ascii="Gotham Book" w:hAnsi="Gotham Book"/>
          <w:color w:val="3B3838" w:themeColor="background2" w:themeShade="40"/>
        </w:rPr>
        <w:t xml:space="preserve"> the </w:t>
      </w:r>
      <w:hyperlink r:id="rId8" w:history="1">
        <w:r w:rsidR="00AE18C2" w:rsidRPr="00062ADC">
          <w:rPr>
            <w:rStyle w:val="Hyperlink"/>
            <w:rFonts w:ascii="Gotham Book" w:hAnsi="Gotham Book"/>
          </w:rPr>
          <w:t>shell space</w:t>
        </w:r>
        <w:r w:rsidR="00062ADC" w:rsidRPr="00062ADC">
          <w:rPr>
            <w:rStyle w:val="Hyperlink"/>
            <w:rFonts w:ascii="Gotham Book" w:hAnsi="Gotham Book"/>
          </w:rPr>
          <w:t xml:space="preserve"> located</w:t>
        </w:r>
        <w:r w:rsidR="00AE18C2" w:rsidRPr="00062ADC">
          <w:rPr>
            <w:rStyle w:val="Hyperlink"/>
            <w:rFonts w:ascii="Gotham Book" w:hAnsi="Gotham Book"/>
          </w:rPr>
          <w:t xml:space="preserve"> on the third floor of the Student Union</w:t>
        </w:r>
      </w:hyperlink>
      <w:r w:rsidR="00AE18C2" w:rsidRPr="00F15EE4">
        <w:rPr>
          <w:rFonts w:ascii="Gotham Book" w:hAnsi="Gotham Book"/>
          <w:color w:val="3B3838" w:themeColor="background2" w:themeShade="40"/>
        </w:rPr>
        <w:t>. He said Smokey’s Closet</w:t>
      </w:r>
      <w:r w:rsidR="00062ADC">
        <w:rPr>
          <w:rFonts w:ascii="Gotham Book" w:hAnsi="Gotham Book"/>
          <w:color w:val="3B3838" w:themeColor="background2" w:themeShade="40"/>
        </w:rPr>
        <w:t xml:space="preserve"> has relocated and</w:t>
      </w:r>
      <w:r w:rsidR="00AE18C2" w:rsidRPr="00F15EE4">
        <w:rPr>
          <w:rFonts w:ascii="Gotham Book" w:hAnsi="Gotham Book"/>
          <w:color w:val="3B3838" w:themeColor="background2" w:themeShade="40"/>
        </w:rPr>
        <w:t xml:space="preserve"> opened about a week ago. Once furniture for the space arrives next week they hope to move the Pride Center and Student Life administrative offices into </w:t>
      </w:r>
      <w:r w:rsidR="00062ADC">
        <w:rPr>
          <w:rFonts w:ascii="Gotham Book" w:hAnsi="Gotham Book"/>
          <w:color w:val="3B3838" w:themeColor="background2" w:themeShade="40"/>
        </w:rPr>
        <w:t>their new offices</w:t>
      </w:r>
      <w:r w:rsidR="00AE18C2" w:rsidRPr="00F15EE4">
        <w:rPr>
          <w:rFonts w:ascii="Gotham Book" w:hAnsi="Gotham Book"/>
          <w:color w:val="3B3838" w:themeColor="background2" w:themeShade="40"/>
        </w:rPr>
        <w:t xml:space="preserve"> the following week. He said there is also an interfaith</w:t>
      </w:r>
      <w:r w:rsidR="00062ADC">
        <w:rPr>
          <w:rFonts w:ascii="Gotham Book" w:hAnsi="Gotham Book"/>
          <w:color w:val="3B3838" w:themeColor="background2" w:themeShade="40"/>
        </w:rPr>
        <w:t xml:space="preserve"> meditation</w:t>
      </w:r>
      <w:r w:rsidR="00AE18C2" w:rsidRPr="00F15EE4">
        <w:rPr>
          <w:rFonts w:ascii="Gotham Book" w:hAnsi="Gotham Book"/>
          <w:color w:val="3B3838" w:themeColor="background2" w:themeShade="40"/>
        </w:rPr>
        <w:t xml:space="preserve"> space, although they do not plan to open that until fall semester. They are currently working on policies and procedures for </w:t>
      </w:r>
      <w:r w:rsidR="00062ADC">
        <w:rPr>
          <w:rFonts w:ascii="Gotham Book" w:hAnsi="Gotham Book"/>
          <w:color w:val="3B3838" w:themeColor="background2" w:themeShade="40"/>
        </w:rPr>
        <w:t>the interfaith center</w:t>
      </w:r>
      <w:r w:rsidR="00AE18C2" w:rsidRPr="00F15EE4">
        <w:rPr>
          <w:rFonts w:ascii="Gotham Book" w:hAnsi="Gotham Book"/>
          <w:color w:val="3B3838" w:themeColor="background2" w:themeShade="40"/>
        </w:rPr>
        <w:t xml:space="preserve">. The move will allow the Dean of Students office to expand into the space currently occupied by the Student Union administration. </w:t>
      </w:r>
    </w:p>
    <w:p w14:paraId="49B158EE" w14:textId="33AD903B" w:rsidR="00AE18C2" w:rsidRPr="00F15EE4" w:rsidRDefault="00AE18C2" w:rsidP="00AE18C2">
      <w:pPr>
        <w:pStyle w:val="ListParagraph"/>
        <w:spacing w:line="276" w:lineRule="auto"/>
        <w:ind w:left="1440"/>
        <w:rPr>
          <w:rFonts w:ascii="Gotham Book" w:hAnsi="Gotham Book"/>
          <w:color w:val="3B3838" w:themeColor="background2" w:themeShade="40"/>
        </w:rPr>
      </w:pPr>
    </w:p>
    <w:p w14:paraId="2033457A" w14:textId="3CAD2ABE" w:rsidR="00C83E30" w:rsidRPr="00F15EE4" w:rsidRDefault="00AE18C2" w:rsidP="00965889">
      <w:pPr>
        <w:pStyle w:val="ListParagraph"/>
        <w:spacing w:line="276" w:lineRule="auto"/>
        <w:ind w:left="1440"/>
        <w:rPr>
          <w:rFonts w:ascii="Gotham Book" w:hAnsi="Gotham Book"/>
          <w:color w:val="3B3838" w:themeColor="background2" w:themeShade="40"/>
        </w:rPr>
      </w:pPr>
      <w:r w:rsidRPr="00F15EE4">
        <w:rPr>
          <w:rFonts w:ascii="Gotham Book" w:hAnsi="Gotham Book"/>
          <w:color w:val="3B3838" w:themeColor="background2" w:themeShade="40"/>
        </w:rPr>
        <w:t>Mr. Alexander next shared that Massey Hall continues to be used as an isolation hall. He announced that John Keith has joined Student Life as the new Director of Sorority &amp; Fraternity Life</w:t>
      </w:r>
      <w:r w:rsidR="00062ADC">
        <w:rPr>
          <w:rFonts w:ascii="Gotham Book" w:hAnsi="Gotham Book"/>
          <w:color w:val="3B3838" w:themeColor="background2" w:themeShade="40"/>
        </w:rPr>
        <w:t xml:space="preserve">. </w:t>
      </w:r>
      <w:r w:rsidRPr="00F15EE4">
        <w:rPr>
          <w:rFonts w:ascii="Gotham Book" w:hAnsi="Gotham Book"/>
          <w:color w:val="3B3838" w:themeColor="background2" w:themeShade="40"/>
        </w:rPr>
        <w:t xml:space="preserve">Dr. </w:t>
      </w:r>
      <w:r w:rsidR="00062ADC">
        <w:rPr>
          <w:rFonts w:ascii="Gotham Book" w:hAnsi="Gotham Book"/>
          <w:color w:val="3B3838" w:themeColor="background2" w:themeShade="40"/>
        </w:rPr>
        <w:t xml:space="preserve">Tanisha </w:t>
      </w:r>
      <w:r w:rsidRPr="00F15EE4">
        <w:rPr>
          <w:rFonts w:ascii="Gotham Book" w:hAnsi="Gotham Book"/>
          <w:color w:val="3B3838" w:themeColor="background2" w:themeShade="40"/>
        </w:rPr>
        <w:t>Jenkins</w:t>
      </w:r>
      <w:r w:rsidR="00062ADC" w:rsidRPr="00F15EE4">
        <w:rPr>
          <w:rFonts w:ascii="Gotham Book" w:hAnsi="Gotham Book"/>
          <w:color w:val="3B3838" w:themeColor="background2" w:themeShade="40"/>
        </w:rPr>
        <w:t xml:space="preserve">, Director of </w:t>
      </w:r>
      <w:hyperlink r:id="rId9" w:history="1">
        <w:r w:rsidR="00062ADC" w:rsidRPr="00062ADC">
          <w:rPr>
            <w:rStyle w:val="Hyperlink"/>
            <w:rFonts w:ascii="Gotham Book" w:hAnsi="Gotham Book"/>
          </w:rPr>
          <w:t>Multicultural Student Life</w:t>
        </w:r>
      </w:hyperlink>
      <w:r w:rsidR="00062ADC">
        <w:rPr>
          <w:rFonts w:ascii="Gotham Book" w:hAnsi="Gotham Book"/>
          <w:color w:val="3B3838" w:themeColor="background2" w:themeShade="40"/>
        </w:rPr>
        <w:t>,</w:t>
      </w:r>
      <w:r w:rsidRPr="00F15EE4">
        <w:rPr>
          <w:rFonts w:ascii="Gotham Book" w:hAnsi="Gotham Book"/>
          <w:color w:val="3B3838" w:themeColor="background2" w:themeShade="40"/>
        </w:rPr>
        <w:t xml:space="preserve"> has moved on to Ohio State University to become their Vice Provost of Belonging and Inclusion. </w:t>
      </w:r>
      <w:r w:rsidR="00062ADC">
        <w:rPr>
          <w:rFonts w:ascii="Gotham Book" w:hAnsi="Gotham Book"/>
          <w:color w:val="3B3838" w:themeColor="background2" w:themeShade="40"/>
        </w:rPr>
        <w:t>Mr. Alexander</w:t>
      </w:r>
      <w:r w:rsidRPr="00F15EE4">
        <w:rPr>
          <w:rFonts w:ascii="Gotham Book" w:hAnsi="Gotham Book"/>
          <w:color w:val="3B3838" w:themeColor="background2" w:themeShade="40"/>
        </w:rPr>
        <w:t xml:space="preserve"> shared his well-wishes</w:t>
      </w:r>
      <w:r w:rsidR="00062ADC">
        <w:rPr>
          <w:rFonts w:ascii="Gotham Book" w:hAnsi="Gotham Book"/>
          <w:color w:val="3B3838" w:themeColor="background2" w:themeShade="40"/>
        </w:rPr>
        <w:t xml:space="preserve"> for Dr. Jenkins new work at Ohio State</w:t>
      </w:r>
      <w:r w:rsidRPr="00F15EE4">
        <w:rPr>
          <w:rFonts w:ascii="Gotham Book" w:hAnsi="Gotham Book"/>
          <w:color w:val="3B3838" w:themeColor="background2" w:themeShade="40"/>
        </w:rPr>
        <w:t xml:space="preserve"> and</w:t>
      </w:r>
      <w:r w:rsidR="00062ADC">
        <w:rPr>
          <w:rFonts w:ascii="Gotham Book" w:hAnsi="Gotham Book"/>
          <w:color w:val="3B3838" w:themeColor="background2" w:themeShade="40"/>
        </w:rPr>
        <w:t xml:space="preserve"> announced that</w:t>
      </w:r>
      <w:r w:rsidRPr="00F15EE4">
        <w:rPr>
          <w:rFonts w:ascii="Gotham Book" w:hAnsi="Gotham Book"/>
          <w:color w:val="3B3838" w:themeColor="background2" w:themeShade="40"/>
        </w:rPr>
        <w:t xml:space="preserve"> they are now searching for a new Director of Multicultural </w:t>
      </w:r>
      <w:r w:rsidRPr="00F15EE4">
        <w:rPr>
          <w:rFonts w:ascii="Gotham Book" w:hAnsi="Gotham Book"/>
          <w:color w:val="3B3838" w:themeColor="background2" w:themeShade="40"/>
        </w:rPr>
        <w:lastRenderedPageBreak/>
        <w:t>Student Life.</w:t>
      </w:r>
      <w:r w:rsidR="00C83E30" w:rsidRPr="00F15EE4">
        <w:rPr>
          <w:rFonts w:ascii="Gotham Book" w:hAnsi="Gotham Book"/>
          <w:color w:val="3B3838" w:themeColor="background2" w:themeShade="40"/>
        </w:rPr>
        <w:br/>
      </w:r>
    </w:p>
    <w:p w14:paraId="1EAC08F0" w14:textId="5DBBCD23" w:rsidR="004114F3" w:rsidRPr="00F15EE4" w:rsidRDefault="00062ADC" w:rsidP="004114F3">
      <w:pPr>
        <w:pStyle w:val="ListParagraph"/>
        <w:numPr>
          <w:ilvl w:val="1"/>
          <w:numId w:val="3"/>
        </w:numPr>
        <w:spacing w:line="276" w:lineRule="auto"/>
        <w:rPr>
          <w:rFonts w:ascii="Gotham Book" w:hAnsi="Gotham Book"/>
          <w:color w:val="3B3838" w:themeColor="background2" w:themeShade="40"/>
        </w:rPr>
      </w:pPr>
      <w:r>
        <w:rPr>
          <w:rFonts w:ascii="Gotham Book" w:hAnsi="Gotham Book"/>
          <w:color w:val="3B3838" w:themeColor="background2" w:themeShade="40"/>
        </w:rPr>
        <w:t>System Update</w:t>
      </w:r>
      <w:r w:rsidR="004114F3" w:rsidRPr="00F15EE4">
        <w:rPr>
          <w:rFonts w:ascii="Gotham Book" w:hAnsi="Gotham Book"/>
          <w:color w:val="3B3838" w:themeColor="background2" w:themeShade="40"/>
        </w:rPr>
        <w:t xml:space="preserve"> – </w:t>
      </w:r>
      <w:r>
        <w:rPr>
          <w:rFonts w:ascii="Gotham Book" w:hAnsi="Gotham Book"/>
          <w:color w:val="3B3838" w:themeColor="background2" w:themeShade="40"/>
        </w:rPr>
        <w:t>Mark Paganelli, Treasurer</w:t>
      </w:r>
    </w:p>
    <w:p w14:paraId="6499DB47" w14:textId="7D7E1864" w:rsidR="00AF6B4A" w:rsidRPr="00F15EE4" w:rsidRDefault="00AF6B4A" w:rsidP="00AF6B4A">
      <w:pPr>
        <w:pStyle w:val="ListParagraph"/>
        <w:spacing w:line="276" w:lineRule="auto"/>
        <w:ind w:left="1440"/>
        <w:rPr>
          <w:rFonts w:ascii="Gotham Book" w:hAnsi="Gotham Book"/>
          <w:color w:val="3B3838" w:themeColor="background2" w:themeShade="40"/>
        </w:rPr>
      </w:pPr>
    </w:p>
    <w:p w14:paraId="401F9E39" w14:textId="4857B903" w:rsidR="00062ADC" w:rsidRDefault="00062ADC" w:rsidP="00F15EE4">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Ms. Roe announced that Mr. Paganelli</w:t>
      </w:r>
      <w:r w:rsidR="004B4FAD">
        <w:rPr>
          <w:rFonts w:ascii="Gotham Book" w:hAnsi="Gotham Book"/>
          <w:color w:val="3B3838" w:themeColor="background2" w:themeShade="40"/>
        </w:rPr>
        <w:t xml:space="preserve"> would not be able to join the meeting but he asked her to share that the Martin Methodist acquisition is the primary item of focus for the System </w:t>
      </w:r>
      <w:proofErr w:type="gramStart"/>
      <w:r w:rsidR="004B4FAD">
        <w:rPr>
          <w:rFonts w:ascii="Gotham Book" w:hAnsi="Gotham Book"/>
          <w:color w:val="3B3838" w:themeColor="background2" w:themeShade="40"/>
        </w:rPr>
        <w:t>at the moment</w:t>
      </w:r>
      <w:proofErr w:type="gramEnd"/>
      <w:r w:rsidR="004B4FAD">
        <w:rPr>
          <w:rFonts w:ascii="Gotham Book" w:hAnsi="Gotham Book"/>
          <w:color w:val="3B3838" w:themeColor="background2" w:themeShade="40"/>
        </w:rPr>
        <w:t>.</w:t>
      </w:r>
    </w:p>
    <w:p w14:paraId="300D3BFB" w14:textId="77777777" w:rsidR="00062ADC" w:rsidRDefault="00062ADC" w:rsidP="00F15EE4">
      <w:pPr>
        <w:pStyle w:val="ListParagraph"/>
        <w:spacing w:line="276" w:lineRule="auto"/>
        <w:ind w:left="1440"/>
        <w:rPr>
          <w:rFonts w:ascii="Gotham Book" w:hAnsi="Gotham Book"/>
          <w:color w:val="3B3838" w:themeColor="background2" w:themeShade="40"/>
        </w:rPr>
      </w:pPr>
    </w:p>
    <w:p w14:paraId="06C2EC2C" w14:textId="558773C6" w:rsidR="00062ADC" w:rsidRPr="00F15EE4" w:rsidRDefault="00062ADC" w:rsidP="00062ADC">
      <w:pPr>
        <w:pStyle w:val="ListParagraph"/>
        <w:numPr>
          <w:ilvl w:val="1"/>
          <w:numId w:val="3"/>
        </w:numPr>
        <w:spacing w:line="276" w:lineRule="auto"/>
        <w:rPr>
          <w:rFonts w:ascii="Gotham Book" w:hAnsi="Gotham Book"/>
          <w:color w:val="3B3838" w:themeColor="background2" w:themeShade="40"/>
        </w:rPr>
      </w:pPr>
      <w:r w:rsidRPr="00F15EE4">
        <w:rPr>
          <w:rFonts w:ascii="Gotham Book" w:hAnsi="Gotham Book"/>
          <w:color w:val="3B3838" w:themeColor="background2" w:themeShade="40"/>
        </w:rPr>
        <w:t xml:space="preserve">Human Resources Update – </w:t>
      </w:r>
      <w:r w:rsidR="004B4FAD">
        <w:rPr>
          <w:rFonts w:ascii="Gotham Book" w:hAnsi="Gotham Book"/>
          <w:color w:val="3B3838" w:themeColor="background2" w:themeShade="40"/>
        </w:rPr>
        <w:t>Darrell Easley, Director of Learning &amp; Organizational Development &amp; Employee Relations</w:t>
      </w:r>
    </w:p>
    <w:p w14:paraId="7EEAFB3E" w14:textId="77777777" w:rsidR="00062ADC" w:rsidRPr="00F15EE4" w:rsidRDefault="00062ADC" w:rsidP="00062ADC">
      <w:pPr>
        <w:pStyle w:val="ListParagraph"/>
        <w:spacing w:line="276" w:lineRule="auto"/>
        <w:ind w:left="1440"/>
        <w:rPr>
          <w:rFonts w:ascii="Gotham Book" w:hAnsi="Gotham Book"/>
          <w:color w:val="3B3838" w:themeColor="background2" w:themeShade="40"/>
        </w:rPr>
      </w:pPr>
    </w:p>
    <w:p w14:paraId="17B5809F" w14:textId="6EC5EEEA" w:rsidR="00062ADC" w:rsidRDefault="004B4FAD" w:rsidP="00062ADC">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Dr. Darrell Easley greeted the group and introduced himself to the representatives. He shared an update that the new Online Performance Review (OPR) system is in place and talked about how the OPR system works. He discussed the new diversity and inclusion question for 2021 and noted that a recent webinar focused on how to identify and incorporate DEI goals for this year. </w:t>
      </w:r>
    </w:p>
    <w:p w14:paraId="3A6B73F4" w14:textId="474C35AD" w:rsidR="004B4FAD" w:rsidRDefault="004B4FAD" w:rsidP="00062ADC">
      <w:pPr>
        <w:pStyle w:val="ListParagraph"/>
        <w:spacing w:line="276" w:lineRule="auto"/>
        <w:ind w:left="1440"/>
        <w:rPr>
          <w:rFonts w:ascii="Gotham Book" w:hAnsi="Gotham Book"/>
          <w:color w:val="3B3838" w:themeColor="background2" w:themeShade="40"/>
        </w:rPr>
      </w:pPr>
    </w:p>
    <w:p w14:paraId="51B4061D" w14:textId="2605DA59" w:rsidR="004B4FAD" w:rsidRDefault="004B4FAD" w:rsidP="00062ADC">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Dr. Easley next discussed Governor Lee’s recent State of the State address, and shared his optimism for the support for campuses across the state. He said that news of a 4% raise pool is promising. Dr. Joan </w:t>
      </w:r>
      <w:proofErr w:type="spellStart"/>
      <w:r>
        <w:rPr>
          <w:rFonts w:ascii="Gotham Book" w:hAnsi="Gotham Book"/>
          <w:color w:val="3B3838" w:themeColor="background2" w:themeShade="40"/>
        </w:rPr>
        <w:t>Bienvenue</w:t>
      </w:r>
      <w:proofErr w:type="spellEnd"/>
      <w:r>
        <w:rPr>
          <w:rFonts w:ascii="Gotham Book" w:hAnsi="Gotham Book"/>
          <w:color w:val="3B3838" w:themeColor="background2" w:themeShade="40"/>
        </w:rPr>
        <w:t xml:space="preserve"> was recently hired as the new Executive Director for the Oak Ridge Institute. Dr. </w:t>
      </w:r>
      <w:proofErr w:type="spellStart"/>
      <w:r>
        <w:rPr>
          <w:rFonts w:ascii="Gotham Book" w:hAnsi="Gotham Book"/>
          <w:color w:val="3B3838" w:themeColor="background2" w:themeShade="40"/>
        </w:rPr>
        <w:t>Bienvenue</w:t>
      </w:r>
      <w:proofErr w:type="spellEnd"/>
      <w:r>
        <w:rPr>
          <w:rFonts w:ascii="Gotham Book" w:hAnsi="Gotham Book"/>
          <w:color w:val="3B3838" w:themeColor="background2" w:themeShade="40"/>
        </w:rPr>
        <w:t xml:space="preserve"> joins UT from the University of Virginia. </w:t>
      </w:r>
    </w:p>
    <w:p w14:paraId="4996537C" w14:textId="270D9D02" w:rsidR="004B4FAD" w:rsidRDefault="004B4FAD" w:rsidP="00062ADC">
      <w:pPr>
        <w:pStyle w:val="ListParagraph"/>
        <w:spacing w:line="276" w:lineRule="auto"/>
        <w:ind w:left="1440"/>
        <w:rPr>
          <w:rFonts w:ascii="Gotham Book" w:hAnsi="Gotham Book"/>
          <w:color w:val="3B3838" w:themeColor="background2" w:themeShade="40"/>
        </w:rPr>
      </w:pPr>
    </w:p>
    <w:p w14:paraId="504D0ADA" w14:textId="4D40CFDC" w:rsidR="004B4FAD" w:rsidRPr="00F15EE4" w:rsidRDefault="004B4FAD" w:rsidP="00062ADC">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Dr. Easley then discussed vaccination events on the UTK campus, noting that the clinics follow current state guidelines. Knoxville-area employees who are interested in signing up for a vaccination appointment at the Student Health Center are encouraged to visit </w:t>
      </w:r>
      <w:hyperlink r:id="rId10" w:history="1">
        <w:r w:rsidRPr="00196160">
          <w:rPr>
            <w:rStyle w:val="Hyperlink"/>
            <w:rFonts w:ascii="Gotham Book" w:hAnsi="Gotham Book"/>
          </w:rPr>
          <w:t>https://www.utk.edu/coronavirus/vaccine/</w:t>
        </w:r>
      </w:hyperlink>
      <w:r>
        <w:rPr>
          <w:rFonts w:ascii="Gotham Book" w:hAnsi="Gotham Book"/>
          <w:color w:val="3B3838" w:themeColor="background2" w:themeShade="40"/>
        </w:rPr>
        <w:t xml:space="preserve"> to view upcoming clinics.</w:t>
      </w:r>
    </w:p>
    <w:p w14:paraId="5508F71C" w14:textId="1805C2C2" w:rsidR="004114F3" w:rsidRPr="00F15EE4" w:rsidRDefault="00AF6B4A" w:rsidP="00F15EE4">
      <w:pPr>
        <w:pStyle w:val="ListParagraph"/>
        <w:spacing w:line="276" w:lineRule="auto"/>
        <w:ind w:left="1440"/>
        <w:rPr>
          <w:rFonts w:ascii="Gotham Book" w:hAnsi="Gotham Book"/>
          <w:color w:val="3B3838" w:themeColor="background2" w:themeShade="40"/>
        </w:rPr>
      </w:pPr>
      <w:r w:rsidRPr="00F15EE4">
        <w:rPr>
          <w:rFonts w:ascii="Gotham Book" w:hAnsi="Gotham Book"/>
          <w:color w:val="3B3838" w:themeColor="background2" w:themeShade="40"/>
        </w:rPr>
        <w:t xml:space="preserve"> </w:t>
      </w:r>
    </w:p>
    <w:p w14:paraId="14EFEDA3" w14:textId="77777777" w:rsidR="003F18D1" w:rsidRPr="00F15EE4" w:rsidRDefault="003F18D1" w:rsidP="003F18D1">
      <w:pPr>
        <w:pStyle w:val="ListParagraph"/>
        <w:spacing w:line="276" w:lineRule="auto"/>
        <w:ind w:left="1440"/>
        <w:rPr>
          <w:rFonts w:ascii="Gotham Book" w:hAnsi="Gotham Book"/>
          <w:color w:val="3B3838" w:themeColor="background2" w:themeShade="40"/>
        </w:rPr>
      </w:pPr>
    </w:p>
    <w:p w14:paraId="64F9BC93" w14:textId="77777777" w:rsidR="004114F3" w:rsidRPr="00F15EE4" w:rsidRDefault="004114F3" w:rsidP="004114F3">
      <w:pPr>
        <w:pStyle w:val="ListParagraph"/>
        <w:numPr>
          <w:ilvl w:val="0"/>
          <w:numId w:val="3"/>
        </w:numPr>
        <w:spacing w:line="276" w:lineRule="auto"/>
        <w:rPr>
          <w:rFonts w:ascii="Gotham Book" w:hAnsi="Gotham Book"/>
          <w:color w:val="3B3838" w:themeColor="background2" w:themeShade="40"/>
        </w:rPr>
      </w:pPr>
      <w:r w:rsidRPr="00F15EE4">
        <w:rPr>
          <w:rFonts w:ascii="Gotham Book" w:hAnsi="Gotham Book"/>
          <w:color w:val="3B3838" w:themeColor="background2" w:themeShade="40"/>
        </w:rPr>
        <w:t>GUEST SPEAKER</w:t>
      </w:r>
    </w:p>
    <w:p w14:paraId="6C64FE1D" w14:textId="77777777" w:rsidR="00F15EE4" w:rsidRPr="00B5161C" w:rsidRDefault="00F15EE4" w:rsidP="00F15EE4">
      <w:pPr>
        <w:pStyle w:val="ListParagraph"/>
        <w:numPr>
          <w:ilvl w:val="1"/>
          <w:numId w:val="3"/>
        </w:numPr>
        <w:spacing w:line="276" w:lineRule="auto"/>
        <w:rPr>
          <w:rFonts w:ascii="Gotham Book" w:hAnsi="Gotham Book"/>
          <w:color w:val="3B3838" w:themeColor="background2" w:themeShade="40"/>
        </w:rPr>
      </w:pPr>
      <w:r w:rsidRPr="00B5161C">
        <w:rPr>
          <w:rFonts w:ascii="Gotham Book" w:hAnsi="Gotham Book"/>
          <w:color w:val="3B3838" w:themeColor="background2" w:themeShade="40"/>
        </w:rPr>
        <w:t xml:space="preserve">Here4TN Employee Assistance Program </w:t>
      </w:r>
      <w:r>
        <w:rPr>
          <w:rFonts w:ascii="Gotham Book" w:hAnsi="Gotham Book"/>
          <w:color w:val="3B3838" w:themeColor="background2" w:themeShade="40"/>
        </w:rPr>
        <w:t>&amp; Services</w:t>
      </w:r>
      <w:r w:rsidRPr="00B5161C">
        <w:rPr>
          <w:rFonts w:ascii="Gotham Book" w:hAnsi="Gotham Book"/>
          <w:color w:val="3B3838" w:themeColor="background2" w:themeShade="40"/>
        </w:rPr>
        <w:t xml:space="preserve"> – Matt Cramer</w:t>
      </w:r>
    </w:p>
    <w:p w14:paraId="79759106" w14:textId="77777777" w:rsidR="00F15EE4" w:rsidRPr="00B5161C" w:rsidRDefault="00F15EE4" w:rsidP="00F15EE4">
      <w:pPr>
        <w:pStyle w:val="ListParagraph"/>
        <w:spacing w:line="276" w:lineRule="auto"/>
        <w:ind w:left="1440"/>
        <w:rPr>
          <w:rFonts w:ascii="Gotham Book" w:hAnsi="Gotham Book"/>
          <w:color w:val="3B3838" w:themeColor="background2" w:themeShade="40"/>
        </w:rPr>
      </w:pPr>
    </w:p>
    <w:p w14:paraId="2E498200" w14:textId="77777777" w:rsidR="00F15EE4" w:rsidRPr="00B5161C" w:rsidRDefault="00F15EE4" w:rsidP="00F15EE4">
      <w:pPr>
        <w:pStyle w:val="ListParagraph"/>
        <w:spacing w:line="276" w:lineRule="auto"/>
        <w:ind w:left="1440"/>
        <w:rPr>
          <w:rFonts w:ascii="Gotham Book" w:hAnsi="Gotham Book"/>
          <w:color w:val="3B3838" w:themeColor="background2" w:themeShade="40"/>
        </w:rPr>
      </w:pPr>
      <w:r w:rsidRPr="00B5161C">
        <w:rPr>
          <w:rFonts w:ascii="Gotham Book" w:hAnsi="Gotham Book"/>
          <w:color w:val="3B3838" w:themeColor="background2" w:themeShade="40"/>
        </w:rPr>
        <w:t>Matt Cramer</w:t>
      </w:r>
      <w:r>
        <w:rPr>
          <w:rFonts w:ascii="Gotham Book" w:hAnsi="Gotham Book"/>
          <w:color w:val="3B3838" w:themeColor="background2" w:themeShade="40"/>
        </w:rPr>
        <w:t xml:space="preserve">, Senior Client Service Manager for Optum, </w:t>
      </w:r>
      <w:r w:rsidRPr="00B5161C">
        <w:rPr>
          <w:rFonts w:ascii="Gotham Book" w:hAnsi="Gotham Book"/>
          <w:color w:val="3B3838" w:themeColor="background2" w:themeShade="40"/>
        </w:rPr>
        <w:t>greeted the group and began his presentation by reviewing resources that Here4TN provides to University employees. He first shared contact information (855-Here4TN</w:t>
      </w:r>
      <w:r>
        <w:rPr>
          <w:rFonts w:ascii="Gotham Book" w:hAnsi="Gotham Book"/>
          <w:color w:val="3B3838" w:themeColor="background2" w:themeShade="40"/>
        </w:rPr>
        <w:t>/855-437-3486</w:t>
      </w:r>
      <w:r w:rsidRPr="00B5161C">
        <w:rPr>
          <w:rFonts w:ascii="Gotham Book" w:hAnsi="Gotham Book"/>
          <w:color w:val="3B3838" w:themeColor="background2" w:themeShade="40"/>
        </w:rPr>
        <w:t xml:space="preserve">) and </w:t>
      </w:r>
      <w:r>
        <w:rPr>
          <w:rFonts w:ascii="Gotham Book" w:hAnsi="Gotham Book"/>
          <w:color w:val="3B3838" w:themeColor="background2" w:themeShade="40"/>
        </w:rPr>
        <w:t>their website (</w:t>
      </w:r>
      <w:hyperlink r:id="rId11" w:history="1">
        <w:r w:rsidRPr="004A0772">
          <w:rPr>
            <w:rStyle w:val="Hyperlink"/>
            <w:rFonts w:ascii="Gotham Book" w:hAnsi="Gotham Book"/>
            <w14:textFill>
              <w14:solidFill>
                <w14:srgbClr w14:val="0563C1">
                  <w14:lumMod w14:val="25000"/>
                </w14:srgbClr>
              </w14:solidFill>
            </w14:textFill>
          </w:rPr>
          <w:t>here4tn.com</w:t>
        </w:r>
      </w:hyperlink>
      <w:r>
        <w:rPr>
          <w:rFonts w:ascii="Gotham Book" w:hAnsi="Gotham Book"/>
          <w:color w:val="3B3838" w:themeColor="background2" w:themeShade="40"/>
        </w:rPr>
        <w:t>)</w:t>
      </w:r>
      <w:r w:rsidRPr="00B5161C">
        <w:rPr>
          <w:rFonts w:ascii="Gotham Book" w:hAnsi="Gotham Book"/>
          <w:color w:val="3B3838" w:themeColor="background2" w:themeShade="40"/>
        </w:rPr>
        <w:t xml:space="preserve">. He also highlighted a new live chat feature for employees who are too busy to call. The chat feature is available on the Here4TN website from 9:30 a.m. to 4:30 p.m. ET. </w:t>
      </w:r>
    </w:p>
    <w:p w14:paraId="550D065A" w14:textId="77777777" w:rsidR="00F15EE4" w:rsidRPr="00B5161C" w:rsidRDefault="00F15EE4" w:rsidP="00F15EE4">
      <w:pPr>
        <w:pStyle w:val="ListParagraph"/>
        <w:spacing w:line="276" w:lineRule="auto"/>
        <w:ind w:left="1440"/>
        <w:rPr>
          <w:rFonts w:ascii="Gotham Book" w:hAnsi="Gotham Book"/>
          <w:color w:val="3B3838" w:themeColor="background2" w:themeShade="40"/>
        </w:rPr>
      </w:pPr>
    </w:p>
    <w:p w14:paraId="6FB9880E" w14:textId="77777777" w:rsidR="00F15EE4" w:rsidRPr="00B5161C" w:rsidRDefault="00F15EE4" w:rsidP="00F15EE4">
      <w:pPr>
        <w:pStyle w:val="ListParagraph"/>
        <w:spacing w:line="276" w:lineRule="auto"/>
        <w:ind w:left="1440"/>
        <w:rPr>
          <w:rFonts w:ascii="Gotham Book" w:hAnsi="Gotham Book"/>
          <w:color w:val="3B3838" w:themeColor="background2" w:themeShade="40"/>
        </w:rPr>
      </w:pPr>
      <w:r w:rsidRPr="00B5161C">
        <w:rPr>
          <w:rFonts w:ascii="Gotham Book" w:hAnsi="Gotham Book"/>
          <w:color w:val="3B3838" w:themeColor="background2" w:themeShade="40"/>
        </w:rPr>
        <w:t xml:space="preserve">Mr. Cramer </w:t>
      </w:r>
      <w:r>
        <w:rPr>
          <w:rFonts w:ascii="Gotham Book" w:hAnsi="Gotham Book"/>
          <w:color w:val="3B3838" w:themeColor="background2" w:themeShade="40"/>
        </w:rPr>
        <w:t>led by</w:t>
      </w:r>
      <w:r w:rsidRPr="00B5161C">
        <w:rPr>
          <w:rFonts w:ascii="Gotham Book" w:hAnsi="Gotham Book"/>
          <w:color w:val="3B3838" w:themeColor="background2" w:themeShade="40"/>
        </w:rPr>
        <w:t xml:space="preserve"> noting that employees who have behavioral health coverage via their medical insurance coverage through the University should have also received a behavioral health ID card from Optum. </w:t>
      </w:r>
      <w:r>
        <w:rPr>
          <w:rFonts w:ascii="Gotham Book" w:hAnsi="Gotham Book"/>
          <w:color w:val="3B3838" w:themeColor="background2" w:themeShade="40"/>
        </w:rPr>
        <w:t>He said the</w:t>
      </w:r>
      <w:r w:rsidRPr="00B5161C">
        <w:rPr>
          <w:rFonts w:ascii="Gotham Book" w:hAnsi="Gotham Book"/>
          <w:color w:val="3B3838" w:themeColor="background2" w:themeShade="40"/>
        </w:rPr>
        <w:t xml:space="preserve"> cards can be used like any other medical identification card when visiting provider</w:t>
      </w:r>
      <w:r>
        <w:rPr>
          <w:rFonts w:ascii="Gotham Book" w:hAnsi="Gotham Book"/>
          <w:color w:val="3B3838" w:themeColor="background2" w:themeShade="40"/>
        </w:rPr>
        <w:t xml:space="preserve">s. </w:t>
      </w:r>
      <w:r w:rsidRPr="00B5161C">
        <w:rPr>
          <w:rFonts w:ascii="Gotham Book" w:hAnsi="Gotham Book"/>
          <w:color w:val="3B3838" w:themeColor="background2" w:themeShade="40"/>
        </w:rPr>
        <w:t xml:space="preserve">Employees who have lost their card or did not receive one may call 855-Here4TN to request one or log into the Here4TN website and download a PDF </w:t>
      </w:r>
      <w:r>
        <w:rPr>
          <w:rFonts w:ascii="Gotham Book" w:hAnsi="Gotham Book"/>
          <w:color w:val="3B3838" w:themeColor="background2" w:themeShade="40"/>
        </w:rPr>
        <w:t>copy.</w:t>
      </w:r>
    </w:p>
    <w:p w14:paraId="3BA5675D" w14:textId="77777777" w:rsidR="00F15EE4" w:rsidRPr="00B5161C" w:rsidRDefault="00F15EE4" w:rsidP="00F15EE4">
      <w:pPr>
        <w:pStyle w:val="ListParagraph"/>
        <w:spacing w:line="276" w:lineRule="auto"/>
        <w:ind w:left="1440"/>
        <w:rPr>
          <w:rFonts w:ascii="Gotham Book" w:hAnsi="Gotham Book"/>
          <w:color w:val="3B3838" w:themeColor="background2" w:themeShade="40"/>
        </w:rPr>
      </w:pPr>
    </w:p>
    <w:p w14:paraId="537B3260" w14:textId="77777777" w:rsidR="00F15EE4" w:rsidRPr="00B5161C" w:rsidRDefault="00F15EE4" w:rsidP="00F15EE4">
      <w:pPr>
        <w:pStyle w:val="ListParagraph"/>
        <w:spacing w:line="276" w:lineRule="auto"/>
        <w:ind w:left="1440"/>
        <w:rPr>
          <w:rFonts w:ascii="Gotham Book" w:hAnsi="Gotham Book"/>
          <w:color w:val="3B3838" w:themeColor="background2" w:themeShade="40"/>
        </w:rPr>
      </w:pPr>
      <w:r w:rsidRPr="00B5161C">
        <w:rPr>
          <w:rFonts w:ascii="Gotham Book" w:hAnsi="Gotham Book"/>
          <w:color w:val="3B3838" w:themeColor="background2" w:themeShade="40"/>
        </w:rPr>
        <w:t xml:space="preserve">Mr. Cramer then discussed coverage for </w:t>
      </w:r>
      <w:hyperlink r:id="rId12" w:history="1">
        <w:r w:rsidRPr="004A0772">
          <w:rPr>
            <w:rStyle w:val="Hyperlink"/>
            <w:rFonts w:ascii="Gotham Book" w:hAnsi="Gotham Book"/>
            <w14:textFill>
              <w14:solidFill>
                <w14:srgbClr w14:val="0563C1">
                  <w14:lumMod w14:val="25000"/>
                </w14:srgbClr>
              </w14:solidFill>
            </w14:textFill>
          </w:rPr>
          <w:t>substance use disorder (SUD),</w:t>
        </w:r>
      </w:hyperlink>
      <w:r w:rsidRPr="00B5161C">
        <w:rPr>
          <w:rFonts w:ascii="Gotham Book" w:hAnsi="Gotham Book"/>
          <w:color w:val="3B3838" w:themeColor="background2" w:themeShade="40"/>
        </w:rPr>
        <w:t xml:space="preserve"> </w:t>
      </w:r>
      <w:r>
        <w:rPr>
          <w:rFonts w:ascii="Gotham Book" w:hAnsi="Gotham Book"/>
          <w:color w:val="3B3838" w:themeColor="background2" w:themeShade="40"/>
        </w:rPr>
        <w:t>which involves excessive and compulsive use of alcohol or drugs. He</w:t>
      </w:r>
      <w:r w:rsidRPr="00B5161C">
        <w:rPr>
          <w:rFonts w:ascii="Gotham Book" w:hAnsi="Gotham Book"/>
          <w:color w:val="3B3838" w:themeColor="background2" w:themeShade="40"/>
        </w:rPr>
        <w:t xml:space="preserve"> explained that </w:t>
      </w:r>
      <w:r>
        <w:rPr>
          <w:rFonts w:ascii="Gotham Book" w:hAnsi="Gotham Book"/>
          <w:color w:val="3B3838" w:themeColor="background2" w:themeShade="40"/>
        </w:rPr>
        <w:t xml:space="preserve">for </w:t>
      </w:r>
      <w:r w:rsidRPr="00B5161C">
        <w:rPr>
          <w:rFonts w:ascii="Gotham Book" w:hAnsi="Gotham Book"/>
          <w:color w:val="3B3838" w:themeColor="background2" w:themeShade="40"/>
        </w:rPr>
        <w:t>employees who are struggling with SUD the state has a benefit that allows access to a preferred substance use disorder facility. He said SUD treatment is clinically proven and has a lower cost for members.</w:t>
      </w:r>
      <w:r>
        <w:rPr>
          <w:rFonts w:ascii="Gotham Book" w:hAnsi="Gotham Book"/>
          <w:color w:val="3B3838" w:themeColor="background2" w:themeShade="40"/>
        </w:rPr>
        <w:t xml:space="preserve"> To seek treatment assistance, call 855-Here4TN.</w:t>
      </w:r>
    </w:p>
    <w:p w14:paraId="384873AD" w14:textId="77777777" w:rsidR="00F15EE4" w:rsidRPr="00B5161C" w:rsidRDefault="00F15EE4" w:rsidP="00F15EE4">
      <w:pPr>
        <w:pStyle w:val="ListParagraph"/>
        <w:spacing w:line="276" w:lineRule="auto"/>
        <w:ind w:left="1440"/>
        <w:rPr>
          <w:rFonts w:ascii="Gotham Book" w:hAnsi="Gotham Book"/>
          <w:color w:val="3B3838" w:themeColor="background2" w:themeShade="40"/>
        </w:rPr>
      </w:pPr>
    </w:p>
    <w:p w14:paraId="4E8A95C7" w14:textId="77777777" w:rsidR="00F15EE4" w:rsidRDefault="00F15EE4" w:rsidP="00F15EE4">
      <w:pPr>
        <w:pStyle w:val="ListParagraph"/>
        <w:spacing w:line="276" w:lineRule="auto"/>
        <w:ind w:left="1440"/>
        <w:rPr>
          <w:rFonts w:ascii="Gotham Book" w:hAnsi="Gotham Book"/>
          <w:color w:val="3B3838" w:themeColor="background2" w:themeShade="40"/>
        </w:rPr>
      </w:pPr>
      <w:r w:rsidRPr="00B5161C">
        <w:rPr>
          <w:rFonts w:ascii="Gotham Book" w:hAnsi="Gotham Book"/>
          <w:color w:val="3B3838" w:themeColor="background2" w:themeShade="40"/>
        </w:rPr>
        <w:t>Mr. Cramer next discussed the different programs and resources that fall under Here4TN including</w:t>
      </w:r>
      <w:r>
        <w:rPr>
          <w:rFonts w:ascii="Gotham Book" w:hAnsi="Gotham Book"/>
          <w:color w:val="3B3838" w:themeColor="background2" w:themeShade="40"/>
        </w:rPr>
        <w:t xml:space="preserve"> the</w:t>
      </w:r>
      <w:r w:rsidRPr="00B5161C">
        <w:rPr>
          <w:rFonts w:ascii="Gotham Book" w:hAnsi="Gotham Book"/>
          <w:color w:val="3B3838" w:themeColor="background2" w:themeShade="40"/>
        </w:rPr>
        <w:t xml:space="preserve"> </w:t>
      </w:r>
      <w:r>
        <w:rPr>
          <w:rFonts w:ascii="Gotham Book" w:hAnsi="Gotham Book"/>
          <w:color w:val="3B3838" w:themeColor="background2" w:themeShade="40"/>
        </w:rPr>
        <w:t>Employee Assistance Program (EAP)</w:t>
      </w:r>
      <w:r w:rsidRPr="00B5161C">
        <w:rPr>
          <w:rFonts w:ascii="Gotham Book" w:hAnsi="Gotham Book"/>
          <w:color w:val="3B3838" w:themeColor="background2" w:themeShade="40"/>
        </w:rPr>
        <w:t>, WorkLife Services, Take Charge at Work, and other digital resources. He stressed that</w:t>
      </w:r>
      <w:r>
        <w:rPr>
          <w:rFonts w:ascii="Gotham Book" w:hAnsi="Gotham Book"/>
          <w:color w:val="3B3838" w:themeColor="background2" w:themeShade="40"/>
        </w:rPr>
        <w:t xml:space="preserve"> employees have access to</w:t>
      </w:r>
      <w:r w:rsidRPr="00B5161C">
        <w:rPr>
          <w:rFonts w:ascii="Gotham Book" w:hAnsi="Gotham Book"/>
          <w:color w:val="3B3838" w:themeColor="background2" w:themeShade="40"/>
        </w:rPr>
        <w:t xml:space="preserve"> a dedicated minimum masters-level clinical team available through Here4TN, and can call 855-Here4TN for any EAP or other resource needs. </w:t>
      </w:r>
    </w:p>
    <w:p w14:paraId="35A0DCA5" w14:textId="77777777" w:rsidR="00F15EE4" w:rsidRDefault="00F15EE4" w:rsidP="00F15EE4">
      <w:pPr>
        <w:pStyle w:val="ListParagraph"/>
        <w:spacing w:line="276" w:lineRule="auto"/>
        <w:ind w:left="1440"/>
        <w:rPr>
          <w:rFonts w:ascii="Gotham Book" w:hAnsi="Gotham Book"/>
          <w:color w:val="3B3838" w:themeColor="background2" w:themeShade="40"/>
        </w:rPr>
      </w:pPr>
    </w:p>
    <w:p w14:paraId="773D6840" w14:textId="77777777" w:rsidR="00F15EE4" w:rsidRPr="00B5161C" w:rsidRDefault="00F15EE4" w:rsidP="00F15EE4">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Mr. Cramer </w:t>
      </w:r>
      <w:r w:rsidRPr="00B5161C">
        <w:rPr>
          <w:rFonts w:ascii="Gotham Book" w:hAnsi="Gotham Book"/>
          <w:color w:val="3B3838" w:themeColor="background2" w:themeShade="40"/>
        </w:rPr>
        <w:t>explained that employees have access to five</w:t>
      </w:r>
      <w:r>
        <w:rPr>
          <w:rFonts w:ascii="Gotham Book" w:hAnsi="Gotham Book"/>
          <w:color w:val="3B3838" w:themeColor="background2" w:themeShade="40"/>
        </w:rPr>
        <w:t xml:space="preserve"> EAP </w:t>
      </w:r>
      <w:r w:rsidRPr="00B5161C">
        <w:rPr>
          <w:rFonts w:ascii="Gotham Book" w:hAnsi="Gotham Book"/>
          <w:color w:val="3B3838" w:themeColor="background2" w:themeShade="40"/>
        </w:rPr>
        <w:t>sessions per person, problem, and year at no cost</w:t>
      </w:r>
      <w:r>
        <w:rPr>
          <w:rFonts w:ascii="Gotham Book" w:hAnsi="Gotham Book"/>
          <w:color w:val="3B3838" w:themeColor="background2" w:themeShade="40"/>
        </w:rPr>
        <w:t xml:space="preserve"> to the employee</w:t>
      </w:r>
      <w:r w:rsidRPr="00B5161C">
        <w:rPr>
          <w:rFonts w:ascii="Gotham Book" w:hAnsi="Gotham Book"/>
          <w:color w:val="3B3838" w:themeColor="background2" w:themeShade="40"/>
        </w:rPr>
        <w:t xml:space="preserve">. Prior authorization is required, and </w:t>
      </w:r>
      <w:r>
        <w:rPr>
          <w:rFonts w:ascii="Gotham Book" w:hAnsi="Gotham Book"/>
          <w:color w:val="3B3838" w:themeColor="background2" w:themeShade="40"/>
        </w:rPr>
        <w:t xml:space="preserve">can be obtained by </w:t>
      </w:r>
      <w:r w:rsidRPr="00B5161C">
        <w:rPr>
          <w:rFonts w:ascii="Gotham Book" w:hAnsi="Gotham Book"/>
          <w:color w:val="3B3838" w:themeColor="background2" w:themeShade="40"/>
        </w:rPr>
        <w:t xml:space="preserve">calling 855-Here4TN or submitting an authorization request via </w:t>
      </w:r>
      <w:r>
        <w:rPr>
          <w:rFonts w:ascii="Gotham Book" w:hAnsi="Gotham Book"/>
          <w:color w:val="3B3838" w:themeColor="background2" w:themeShade="40"/>
        </w:rPr>
        <w:t>here4tn.com</w:t>
      </w:r>
      <w:r w:rsidRPr="00B5161C">
        <w:rPr>
          <w:rFonts w:ascii="Gotham Book" w:hAnsi="Gotham Book"/>
          <w:color w:val="3B3838" w:themeColor="background2" w:themeShade="40"/>
        </w:rPr>
        <w:t xml:space="preserve">. Virtual visits for EAP as well as behavioral health visits can be scheduled through the website at Here4TN.com. </w:t>
      </w:r>
      <w:hyperlink r:id="rId13" w:history="1">
        <w:r w:rsidRPr="004A0772">
          <w:rPr>
            <w:rStyle w:val="Hyperlink"/>
            <w:rFonts w:ascii="Gotham Book" w:hAnsi="Gotham Book"/>
            <w14:textFill>
              <w14:solidFill>
                <w14:srgbClr w14:val="0563C1">
                  <w14:lumMod w14:val="25000"/>
                </w14:srgbClr>
              </w14:solidFill>
            </w14:textFill>
          </w:rPr>
          <w:t>TalkSpace</w:t>
        </w:r>
      </w:hyperlink>
      <w:r w:rsidRPr="00B5161C">
        <w:rPr>
          <w:rFonts w:ascii="Gotham Book" w:hAnsi="Gotham Book"/>
          <w:color w:val="3B3838" w:themeColor="background2" w:themeShade="40"/>
        </w:rPr>
        <w:t xml:space="preserve">, a text and messaging app, is available for both EAP and behavioral health visits, and may be helpful for employees who perform shift work. </w:t>
      </w:r>
      <w:hyperlink r:id="rId14" w:history="1">
        <w:r w:rsidRPr="004A0772">
          <w:rPr>
            <w:rStyle w:val="Hyperlink"/>
            <w:rFonts w:ascii="Gotham Book" w:hAnsi="Gotham Book"/>
            <w14:textFill>
              <w14:solidFill>
                <w14:srgbClr w14:val="0563C1">
                  <w14:lumMod w14:val="25000"/>
                </w14:srgbClr>
              </w14:solidFill>
            </w14:textFill>
          </w:rPr>
          <w:t>Sanvello</w:t>
        </w:r>
      </w:hyperlink>
      <w:r w:rsidRPr="00B5161C">
        <w:rPr>
          <w:rFonts w:ascii="Gotham Book" w:hAnsi="Gotham Book"/>
          <w:color w:val="3B3838" w:themeColor="background2" w:themeShade="40"/>
        </w:rPr>
        <w:t xml:space="preserve">, a self-help app, helps users engage in activities to improve their mental health at any time via their smartphone. He </w:t>
      </w:r>
      <w:r>
        <w:rPr>
          <w:rFonts w:ascii="Gotham Book" w:hAnsi="Gotham Book"/>
          <w:color w:val="3B3838" w:themeColor="background2" w:themeShade="40"/>
        </w:rPr>
        <w:t xml:space="preserve">explained </w:t>
      </w:r>
      <w:r w:rsidRPr="00B5161C">
        <w:rPr>
          <w:rFonts w:ascii="Gotham Book" w:hAnsi="Gotham Book"/>
          <w:color w:val="3B3838" w:themeColor="background2" w:themeShade="40"/>
        </w:rPr>
        <w:t>it</w:t>
      </w:r>
      <w:r>
        <w:rPr>
          <w:rFonts w:ascii="Gotham Book" w:hAnsi="Gotham Book"/>
          <w:color w:val="3B3838" w:themeColor="background2" w:themeShade="40"/>
        </w:rPr>
        <w:t xml:space="preserve"> includes </w:t>
      </w:r>
      <w:r w:rsidRPr="00B5161C">
        <w:rPr>
          <w:rFonts w:ascii="Gotham Book" w:hAnsi="Gotham Book"/>
          <w:color w:val="3B3838" w:themeColor="background2" w:themeShade="40"/>
        </w:rPr>
        <w:t xml:space="preserve">practical </w:t>
      </w:r>
      <w:r>
        <w:rPr>
          <w:rFonts w:ascii="Gotham Book" w:hAnsi="Gotham Book"/>
          <w:color w:val="3B3838" w:themeColor="background2" w:themeShade="40"/>
        </w:rPr>
        <w:t xml:space="preserve">on-demand </w:t>
      </w:r>
      <w:r w:rsidRPr="00B5161C">
        <w:rPr>
          <w:rFonts w:ascii="Gotham Book" w:hAnsi="Gotham Book"/>
          <w:color w:val="3B3838" w:themeColor="background2" w:themeShade="40"/>
        </w:rPr>
        <w:t>tools to help manage stress and anxiety such as deep breathing exercises and relaxation techniques. Employees can access premium membership at no cost by signing up via the Here4TN website. Mr. Ramsey asked to clarify if Here4TN is for those who need to see a psychiatrist. Mr. Cramer confirmed that Here4TN is an umbrella that includes behavioral health benefits for employees participating in a University medical plan. Mr. Ramsey asked if employees’ dependents are eligible for behavioral health benefits. Mr. Cramer confirmed the employees are benefits eligible then their dependents are eligible for the five free EAP visits per year. For behavioral health services beyond th</w:t>
      </w:r>
      <w:r>
        <w:rPr>
          <w:rFonts w:ascii="Gotham Book" w:hAnsi="Gotham Book"/>
          <w:color w:val="3B3838" w:themeColor="background2" w:themeShade="40"/>
        </w:rPr>
        <w:t xml:space="preserve">ose five visits </w:t>
      </w:r>
      <w:r w:rsidRPr="00B5161C">
        <w:rPr>
          <w:rFonts w:ascii="Gotham Book" w:hAnsi="Gotham Book"/>
          <w:color w:val="3B3838" w:themeColor="background2" w:themeShade="40"/>
        </w:rPr>
        <w:t xml:space="preserve">the employee would need to be enrolled in a University medical plan. Lisa Turner asked if there are specific providers </w:t>
      </w:r>
      <w:r>
        <w:rPr>
          <w:rFonts w:ascii="Gotham Book" w:hAnsi="Gotham Book"/>
          <w:color w:val="3B3838" w:themeColor="background2" w:themeShade="40"/>
        </w:rPr>
        <w:t>that must</w:t>
      </w:r>
      <w:r w:rsidRPr="00B5161C">
        <w:rPr>
          <w:rFonts w:ascii="Gotham Book" w:hAnsi="Gotham Book"/>
          <w:color w:val="3B3838" w:themeColor="background2" w:themeShade="40"/>
        </w:rPr>
        <w:t xml:space="preserve"> be used or if employees can use any provider and pay a copay</w:t>
      </w:r>
      <w:r>
        <w:rPr>
          <w:rFonts w:ascii="Gotham Book" w:hAnsi="Gotham Book"/>
          <w:color w:val="3B3838" w:themeColor="background2" w:themeShade="40"/>
        </w:rPr>
        <w:t xml:space="preserve"> fee</w:t>
      </w:r>
      <w:r w:rsidRPr="00B5161C">
        <w:rPr>
          <w:rFonts w:ascii="Gotham Book" w:hAnsi="Gotham Book"/>
          <w:color w:val="3B3838" w:themeColor="background2" w:themeShade="40"/>
        </w:rPr>
        <w:t>. Mr. Cramer responded that the providers need to be in-network, and to visit here4tn.com to use the</w:t>
      </w:r>
      <w:r>
        <w:rPr>
          <w:rFonts w:ascii="Gotham Book" w:hAnsi="Gotham Book"/>
          <w:color w:val="3B3838" w:themeColor="background2" w:themeShade="40"/>
        </w:rPr>
        <w:t xml:space="preserve"> </w:t>
      </w:r>
      <w:r w:rsidRPr="00B5161C">
        <w:rPr>
          <w:rFonts w:ascii="Gotham Book" w:hAnsi="Gotham Book"/>
          <w:color w:val="3B3838" w:themeColor="background2" w:themeShade="40"/>
        </w:rPr>
        <w:t>search tool to find a provider</w:t>
      </w:r>
      <w:r>
        <w:rPr>
          <w:rFonts w:ascii="Gotham Book" w:hAnsi="Gotham Book"/>
          <w:color w:val="3B3838" w:themeColor="background2" w:themeShade="40"/>
        </w:rPr>
        <w:t xml:space="preserve">. </w:t>
      </w:r>
      <w:r w:rsidRPr="00B5161C">
        <w:rPr>
          <w:rFonts w:ascii="Gotham Book" w:hAnsi="Gotham Book"/>
          <w:color w:val="3B3838" w:themeColor="background2" w:themeShade="40"/>
        </w:rPr>
        <w:t>Ms. Turner asked about how billing works after the five free EAP visits per year. Mr. Cramer responded that if an employee exceeded the five</w:t>
      </w:r>
      <w:r>
        <w:rPr>
          <w:rFonts w:ascii="Gotham Book" w:hAnsi="Gotham Book"/>
          <w:color w:val="3B3838" w:themeColor="background2" w:themeShade="40"/>
        </w:rPr>
        <w:t xml:space="preserve"> EAP</w:t>
      </w:r>
      <w:r w:rsidRPr="00B5161C">
        <w:rPr>
          <w:rFonts w:ascii="Gotham Book" w:hAnsi="Gotham Book"/>
          <w:color w:val="3B3838" w:themeColor="background2" w:themeShade="40"/>
        </w:rPr>
        <w:t xml:space="preserve"> visits and need</w:t>
      </w:r>
      <w:r>
        <w:rPr>
          <w:rFonts w:ascii="Gotham Book" w:hAnsi="Gotham Book"/>
          <w:color w:val="3B3838" w:themeColor="background2" w:themeShade="40"/>
        </w:rPr>
        <w:t>s</w:t>
      </w:r>
      <w:r w:rsidRPr="00B5161C">
        <w:rPr>
          <w:rFonts w:ascii="Gotham Book" w:hAnsi="Gotham Book"/>
          <w:color w:val="3B3838" w:themeColor="background2" w:themeShade="40"/>
        </w:rPr>
        <w:t xml:space="preserve"> to continue seeing a provider they would then be</w:t>
      </w:r>
      <w:r>
        <w:rPr>
          <w:rFonts w:ascii="Gotham Book" w:hAnsi="Gotham Book"/>
          <w:color w:val="3B3838" w:themeColor="background2" w:themeShade="40"/>
        </w:rPr>
        <w:t>gin</w:t>
      </w:r>
      <w:r w:rsidRPr="00B5161C">
        <w:rPr>
          <w:rFonts w:ascii="Gotham Book" w:hAnsi="Gotham Book"/>
          <w:color w:val="3B3838" w:themeColor="background2" w:themeShade="40"/>
        </w:rPr>
        <w:t xml:space="preserve"> </w:t>
      </w:r>
      <w:r>
        <w:rPr>
          <w:rFonts w:ascii="Gotham Book" w:hAnsi="Gotham Book"/>
          <w:color w:val="3B3838" w:themeColor="background2" w:themeShade="40"/>
        </w:rPr>
        <w:t xml:space="preserve">using </w:t>
      </w:r>
      <w:r w:rsidRPr="00B5161C">
        <w:rPr>
          <w:rFonts w:ascii="Gotham Book" w:hAnsi="Gotham Book"/>
          <w:color w:val="3B3838" w:themeColor="background2" w:themeShade="40"/>
        </w:rPr>
        <w:t xml:space="preserve">their behavioral health benefits and there would be copays involved. </w:t>
      </w:r>
    </w:p>
    <w:p w14:paraId="09D555F1" w14:textId="77777777" w:rsidR="00F15EE4" w:rsidRPr="00B5161C" w:rsidRDefault="00F15EE4" w:rsidP="00F15EE4">
      <w:pPr>
        <w:pStyle w:val="ListParagraph"/>
        <w:spacing w:line="276" w:lineRule="auto"/>
        <w:ind w:left="1440"/>
        <w:rPr>
          <w:rFonts w:ascii="Gotham Book" w:hAnsi="Gotham Book"/>
          <w:color w:val="3B3838" w:themeColor="background2" w:themeShade="40"/>
        </w:rPr>
      </w:pPr>
    </w:p>
    <w:p w14:paraId="584EA73C" w14:textId="77777777" w:rsidR="00F15EE4" w:rsidRPr="00B5161C" w:rsidRDefault="00F15EE4" w:rsidP="00F15EE4">
      <w:pPr>
        <w:pStyle w:val="ListParagraph"/>
        <w:spacing w:line="276" w:lineRule="auto"/>
        <w:ind w:left="1440"/>
        <w:rPr>
          <w:rFonts w:ascii="Gotham Book" w:hAnsi="Gotham Book"/>
          <w:color w:val="3B3838" w:themeColor="background2" w:themeShade="40"/>
        </w:rPr>
      </w:pPr>
      <w:r w:rsidRPr="00B5161C">
        <w:rPr>
          <w:rFonts w:ascii="Gotham Book" w:hAnsi="Gotham Book"/>
          <w:color w:val="3B3838" w:themeColor="background2" w:themeShade="40"/>
        </w:rPr>
        <w:t xml:space="preserve">Mr. Cramer </w:t>
      </w:r>
      <w:r>
        <w:rPr>
          <w:rFonts w:ascii="Gotham Book" w:hAnsi="Gotham Book"/>
          <w:color w:val="3B3838" w:themeColor="background2" w:themeShade="40"/>
        </w:rPr>
        <w:t>next covered</w:t>
      </w:r>
      <w:r w:rsidRPr="00B5161C">
        <w:rPr>
          <w:rFonts w:ascii="Gotham Book" w:hAnsi="Gotham Book"/>
          <w:color w:val="3B3838" w:themeColor="background2" w:themeShade="40"/>
        </w:rPr>
        <w:t xml:space="preserve"> </w:t>
      </w:r>
      <w:hyperlink r:id="rId15" w:history="1">
        <w:r w:rsidRPr="001F416F">
          <w:rPr>
            <w:rStyle w:val="Hyperlink"/>
            <w:rFonts w:ascii="Gotham Book" w:hAnsi="Gotham Book"/>
            <w14:textFill>
              <w14:solidFill>
                <w14:srgbClr w14:val="0563C1">
                  <w14:lumMod w14:val="25000"/>
                </w14:srgbClr>
              </w14:solidFill>
            </w14:textFill>
          </w:rPr>
          <w:t>legal and mediation benefit services</w:t>
        </w:r>
      </w:hyperlink>
      <w:r w:rsidRPr="00B5161C">
        <w:rPr>
          <w:rFonts w:ascii="Gotham Book" w:hAnsi="Gotham Book"/>
          <w:color w:val="3B3838" w:themeColor="background2" w:themeShade="40"/>
        </w:rPr>
        <w:t>, which include free consultation services and a discount for ongoing representation. Employees interested in finding an attorney or mediator should call 855-Here4TN and an agent will assist them with setting up those services. Dr. Lucal asked if mediation services are a new benefit</w:t>
      </w:r>
      <w:r>
        <w:rPr>
          <w:rFonts w:ascii="Gotham Book" w:hAnsi="Gotham Book"/>
          <w:color w:val="3B3838" w:themeColor="background2" w:themeShade="40"/>
        </w:rPr>
        <w:t>, and</w:t>
      </w:r>
      <w:r w:rsidRPr="00B5161C">
        <w:rPr>
          <w:rFonts w:ascii="Gotham Book" w:hAnsi="Gotham Book"/>
          <w:color w:val="3B3838" w:themeColor="background2" w:themeShade="40"/>
        </w:rPr>
        <w:t xml:space="preserve"> Cramer responded that </w:t>
      </w:r>
      <w:r>
        <w:rPr>
          <w:rFonts w:ascii="Gotham Book" w:hAnsi="Gotham Book"/>
          <w:color w:val="3B3838" w:themeColor="background2" w:themeShade="40"/>
        </w:rPr>
        <w:t>they are not. They</w:t>
      </w:r>
      <w:r w:rsidRPr="00B5161C">
        <w:rPr>
          <w:rFonts w:ascii="Gotham Book" w:hAnsi="Gotham Book"/>
          <w:color w:val="3B3838" w:themeColor="background2" w:themeShade="40"/>
        </w:rPr>
        <w:t xml:space="preserve"> agreed it is a very useful and cost-effective resource for constituents. Mr. Cramer </w:t>
      </w:r>
      <w:r>
        <w:rPr>
          <w:rFonts w:ascii="Gotham Book" w:hAnsi="Gotham Book"/>
          <w:color w:val="3B3838" w:themeColor="background2" w:themeShade="40"/>
        </w:rPr>
        <w:t>said</w:t>
      </w:r>
      <w:r w:rsidRPr="00B5161C">
        <w:rPr>
          <w:rFonts w:ascii="Gotham Book" w:hAnsi="Gotham Book"/>
          <w:color w:val="3B3838" w:themeColor="background2" w:themeShade="40"/>
        </w:rPr>
        <w:t xml:space="preserve"> self-help legal </w:t>
      </w:r>
      <w:r>
        <w:rPr>
          <w:rFonts w:ascii="Gotham Book" w:hAnsi="Gotham Book"/>
          <w:color w:val="3B3838" w:themeColor="background2" w:themeShade="40"/>
        </w:rPr>
        <w:t>forms are also available</w:t>
      </w:r>
      <w:r w:rsidRPr="00B5161C">
        <w:rPr>
          <w:rFonts w:ascii="Gotham Book" w:hAnsi="Gotham Book"/>
          <w:color w:val="3B3838" w:themeColor="background2" w:themeShade="40"/>
        </w:rPr>
        <w:t xml:space="preserve"> through the website as well as access to consulting with a </w:t>
      </w:r>
      <w:r w:rsidRPr="00B5161C">
        <w:rPr>
          <w:rFonts w:ascii="Gotham Book" w:hAnsi="Gotham Book"/>
          <w:color w:val="3B3838" w:themeColor="background2" w:themeShade="40"/>
        </w:rPr>
        <w:lastRenderedPageBreak/>
        <w:t xml:space="preserve">money coach and other financial resources. He said that Optum recently held a </w:t>
      </w:r>
      <w:hyperlink r:id="rId16" w:history="1">
        <w:r w:rsidRPr="001F416F">
          <w:rPr>
            <w:rStyle w:val="Hyperlink"/>
            <w:rFonts w:ascii="Gotham Book" w:hAnsi="Gotham Book"/>
            <w14:textFill>
              <w14:solidFill>
                <w14:srgbClr w14:val="0563C1">
                  <w14:lumMod w14:val="25000"/>
                </w14:srgbClr>
              </w14:solidFill>
            </w14:textFill>
          </w:rPr>
          <w:t>financial webinar series</w:t>
        </w:r>
      </w:hyperlink>
      <w:r w:rsidRPr="00B5161C">
        <w:rPr>
          <w:rFonts w:ascii="Gotham Book" w:hAnsi="Gotham Book"/>
          <w:color w:val="3B3838" w:themeColor="background2" w:themeShade="40"/>
        </w:rPr>
        <w:t xml:space="preserve"> on topics such as managing debt, controlling spending, and maintaining excellent credit. The series is available on their website to view at any time.</w:t>
      </w:r>
    </w:p>
    <w:p w14:paraId="5C729AD6" w14:textId="77777777" w:rsidR="00F15EE4" w:rsidRPr="00B5161C" w:rsidRDefault="00F15EE4" w:rsidP="00F15EE4">
      <w:pPr>
        <w:pStyle w:val="ListParagraph"/>
        <w:spacing w:line="276" w:lineRule="auto"/>
        <w:ind w:left="1440"/>
        <w:rPr>
          <w:rFonts w:ascii="Gotham Book" w:hAnsi="Gotham Book"/>
          <w:color w:val="3B3838" w:themeColor="background2" w:themeShade="40"/>
        </w:rPr>
      </w:pPr>
    </w:p>
    <w:p w14:paraId="33AAEF1E" w14:textId="77777777" w:rsidR="00F15EE4" w:rsidRPr="00B5161C" w:rsidRDefault="00F15EE4" w:rsidP="00F15EE4">
      <w:pPr>
        <w:pStyle w:val="ListParagraph"/>
        <w:spacing w:line="276" w:lineRule="auto"/>
        <w:ind w:left="1440"/>
        <w:rPr>
          <w:rFonts w:ascii="Gotham Book" w:hAnsi="Gotham Book"/>
          <w:color w:val="3B3838" w:themeColor="background2" w:themeShade="40"/>
        </w:rPr>
      </w:pPr>
      <w:r w:rsidRPr="00B5161C">
        <w:rPr>
          <w:rFonts w:ascii="Gotham Book" w:hAnsi="Gotham Book"/>
          <w:color w:val="3B3838" w:themeColor="background2" w:themeShade="40"/>
        </w:rPr>
        <w:t xml:space="preserve">Mr. Cramer then discussed </w:t>
      </w:r>
      <w:hyperlink r:id="rId17" w:history="1">
        <w:r w:rsidRPr="001F416F">
          <w:rPr>
            <w:rStyle w:val="Hyperlink"/>
            <w:rFonts w:ascii="Gotham Book" w:hAnsi="Gotham Book"/>
            <w14:textFill>
              <w14:solidFill>
                <w14:srgbClr w14:val="0563C1">
                  <w14:lumMod w14:val="25000"/>
                </w14:srgbClr>
              </w14:solidFill>
            </w14:textFill>
          </w:rPr>
          <w:t>WorkLife Services</w:t>
        </w:r>
      </w:hyperlink>
      <w:r w:rsidRPr="00B5161C">
        <w:rPr>
          <w:rFonts w:ascii="Gotham Book" w:hAnsi="Gotham Book"/>
          <w:color w:val="3B3838" w:themeColor="background2" w:themeShade="40"/>
        </w:rPr>
        <w:t>, which is a service designed to assist employees by researching things</w:t>
      </w:r>
      <w:r>
        <w:rPr>
          <w:rFonts w:ascii="Gotham Book" w:hAnsi="Gotham Book"/>
          <w:color w:val="3B3838" w:themeColor="background2" w:themeShade="40"/>
        </w:rPr>
        <w:t xml:space="preserve"> to </w:t>
      </w:r>
      <w:r w:rsidRPr="00B5161C">
        <w:rPr>
          <w:rFonts w:ascii="Gotham Book" w:hAnsi="Gotham Book"/>
          <w:color w:val="3B3838" w:themeColor="background2" w:themeShade="40"/>
        </w:rPr>
        <w:t xml:space="preserve"> like caregiving assistance, community education programs,</w:t>
      </w:r>
      <w:r>
        <w:rPr>
          <w:rFonts w:ascii="Gotham Book" w:hAnsi="Gotham Book"/>
          <w:color w:val="3B3838" w:themeColor="background2" w:themeShade="40"/>
        </w:rPr>
        <w:t xml:space="preserve"> support services </w:t>
      </w:r>
      <w:r w:rsidRPr="00B5161C">
        <w:rPr>
          <w:rFonts w:ascii="Gotham Book" w:hAnsi="Gotham Book"/>
          <w:color w:val="3B3838" w:themeColor="background2" w:themeShade="40"/>
        </w:rPr>
        <w:t>and more. He shared his personal experience with using the service to locate a contractor for a home project.</w:t>
      </w:r>
    </w:p>
    <w:p w14:paraId="3FA4108A" w14:textId="77777777" w:rsidR="00F15EE4" w:rsidRPr="00B5161C" w:rsidRDefault="00F15EE4" w:rsidP="00F15EE4">
      <w:pPr>
        <w:pStyle w:val="ListParagraph"/>
        <w:spacing w:line="276" w:lineRule="auto"/>
        <w:ind w:left="1440"/>
        <w:rPr>
          <w:rFonts w:ascii="Gotham Book" w:hAnsi="Gotham Book"/>
          <w:color w:val="3B3838" w:themeColor="background2" w:themeShade="40"/>
        </w:rPr>
      </w:pPr>
    </w:p>
    <w:p w14:paraId="141B5248" w14:textId="77777777" w:rsidR="00F15EE4" w:rsidRPr="00B5161C" w:rsidRDefault="00F15EE4" w:rsidP="00F15EE4">
      <w:pPr>
        <w:pStyle w:val="ListParagraph"/>
        <w:spacing w:line="276" w:lineRule="auto"/>
        <w:ind w:left="1440"/>
        <w:rPr>
          <w:rFonts w:ascii="Gotham Book" w:hAnsi="Gotham Book"/>
          <w:color w:val="3B3838" w:themeColor="background2" w:themeShade="40"/>
        </w:rPr>
      </w:pPr>
      <w:r w:rsidRPr="00B5161C">
        <w:rPr>
          <w:rFonts w:ascii="Gotham Book" w:hAnsi="Gotham Book"/>
          <w:color w:val="3B3838" w:themeColor="background2" w:themeShade="40"/>
        </w:rPr>
        <w:t xml:space="preserve">Mr. Cramer next talked about the </w:t>
      </w:r>
      <w:hyperlink r:id="rId18" w:history="1">
        <w:r w:rsidRPr="001F416F">
          <w:rPr>
            <w:rStyle w:val="Hyperlink"/>
            <w:rFonts w:ascii="Gotham Book" w:hAnsi="Gotham Book"/>
            <w14:textFill>
              <w14:solidFill>
                <w14:srgbClr w14:val="0563C1">
                  <w14:lumMod w14:val="25000"/>
                </w14:srgbClr>
              </w14:solidFill>
            </w14:textFill>
          </w:rPr>
          <w:t>Take Charge at Work program</w:t>
        </w:r>
      </w:hyperlink>
      <w:r w:rsidRPr="00B5161C">
        <w:rPr>
          <w:rFonts w:ascii="Gotham Book" w:hAnsi="Gotham Book"/>
          <w:color w:val="3B3838" w:themeColor="background2" w:themeShade="40"/>
        </w:rPr>
        <w:t>. The program is confidential and designed to help working adults manage symptoms of stress and depression. Those who qualify work with a licensed clinician and the State of Tennessee offers participants who complete the first engagement activity $150.00 through Active Health. For more information and to take the assessment online visit here4tn.com. Mr. Ramsey asked how the incentive is paid out, and Mr. Cramer replied that it is like other Active Health wellness rewards and is paid out via payroll.</w:t>
      </w:r>
    </w:p>
    <w:p w14:paraId="773046F4" w14:textId="77777777" w:rsidR="00F15EE4" w:rsidRPr="00B5161C" w:rsidRDefault="00F15EE4" w:rsidP="00F15EE4">
      <w:pPr>
        <w:pStyle w:val="ListParagraph"/>
        <w:spacing w:line="276" w:lineRule="auto"/>
        <w:ind w:left="1440"/>
        <w:rPr>
          <w:rFonts w:ascii="Gotham Book" w:hAnsi="Gotham Book"/>
          <w:color w:val="3B3838" w:themeColor="background2" w:themeShade="40"/>
        </w:rPr>
      </w:pPr>
    </w:p>
    <w:p w14:paraId="121F04B1" w14:textId="77777777" w:rsidR="00F15EE4" w:rsidRPr="00B5161C" w:rsidRDefault="00F15EE4" w:rsidP="00F15EE4">
      <w:pPr>
        <w:pStyle w:val="ListParagraph"/>
        <w:spacing w:line="276" w:lineRule="auto"/>
        <w:ind w:left="1440"/>
        <w:rPr>
          <w:rFonts w:ascii="Gotham Book" w:hAnsi="Gotham Book"/>
          <w:color w:val="3B3838" w:themeColor="background2" w:themeShade="40"/>
        </w:rPr>
      </w:pPr>
      <w:r w:rsidRPr="00B5161C">
        <w:rPr>
          <w:rFonts w:ascii="Gotham Book" w:hAnsi="Gotham Book"/>
          <w:color w:val="3B3838" w:themeColor="background2" w:themeShade="40"/>
        </w:rPr>
        <w:t xml:space="preserve">Mr. Cramer closed by highlighting </w:t>
      </w:r>
      <w:hyperlink r:id="rId19" w:history="1">
        <w:r w:rsidRPr="001F416F">
          <w:rPr>
            <w:rStyle w:val="Hyperlink"/>
            <w:rFonts w:ascii="Gotham Book" w:hAnsi="Gotham Book"/>
            <w14:textFill>
              <w14:solidFill>
                <w14:srgbClr w14:val="0563C1">
                  <w14:lumMod w14:val="25000"/>
                </w14:srgbClr>
              </w14:solidFill>
            </w14:textFill>
          </w:rPr>
          <w:t>services available to supervisors and managers</w:t>
        </w:r>
      </w:hyperlink>
      <w:r w:rsidRPr="00B5161C">
        <w:rPr>
          <w:rFonts w:ascii="Gotham Book" w:hAnsi="Gotham Book"/>
          <w:color w:val="3B3838" w:themeColor="background2" w:themeShade="40"/>
        </w:rPr>
        <w:t>, including catalogs of available training available at no cost on topics such as COVID-19</w:t>
      </w:r>
      <w:r>
        <w:rPr>
          <w:rFonts w:ascii="Gotham Book" w:hAnsi="Gotham Book"/>
          <w:color w:val="3B3838" w:themeColor="background2" w:themeShade="40"/>
        </w:rPr>
        <w:t xml:space="preserve">, diversity and inclusion, </w:t>
      </w:r>
      <w:r w:rsidRPr="00B5161C">
        <w:rPr>
          <w:rFonts w:ascii="Gotham Book" w:hAnsi="Gotham Book"/>
          <w:color w:val="3B3838" w:themeColor="background2" w:themeShade="40"/>
        </w:rPr>
        <w:t xml:space="preserve"> and supporting mental health concerns in the workplace. Departments interested in scheduling these training can call 855-Here4TN.</w:t>
      </w:r>
      <w:r>
        <w:rPr>
          <w:rFonts w:ascii="Gotham Book" w:hAnsi="Gotham Book"/>
          <w:color w:val="3B3838" w:themeColor="background2" w:themeShade="40"/>
        </w:rPr>
        <w:t xml:space="preserve"> </w:t>
      </w:r>
    </w:p>
    <w:p w14:paraId="4B03AC21" w14:textId="77777777" w:rsidR="00F15EE4" w:rsidRPr="00B5161C" w:rsidRDefault="00F15EE4" w:rsidP="00F15EE4">
      <w:pPr>
        <w:pStyle w:val="ListParagraph"/>
        <w:spacing w:line="276" w:lineRule="auto"/>
        <w:ind w:left="1440"/>
        <w:rPr>
          <w:rFonts w:ascii="Gotham Book" w:hAnsi="Gotham Book"/>
          <w:color w:val="3B3838" w:themeColor="background2" w:themeShade="40"/>
        </w:rPr>
      </w:pPr>
    </w:p>
    <w:p w14:paraId="56FB1652" w14:textId="3D363875" w:rsidR="00782B9B" w:rsidRDefault="004B4FAD" w:rsidP="00782B9B">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Ms. Roe noted that EAP services have been especially helpful as we have made our way through the pandemic. Jessica Cantu asked Mr. Cramer to</w:t>
      </w:r>
      <w:r w:rsidR="00782B9B">
        <w:rPr>
          <w:rFonts w:ascii="Gotham Book" w:hAnsi="Gotham Book"/>
          <w:color w:val="3B3838" w:themeColor="background2" w:themeShade="40"/>
        </w:rPr>
        <w:t xml:space="preserve"> help representatives understand what employees who call in to access EAP services can expect. Mr. Cramer said that callers will talk with agents who are at minimum masters-level clinicians</w:t>
      </w:r>
      <w:r w:rsidR="00F15EE4" w:rsidRPr="00B5161C">
        <w:rPr>
          <w:rFonts w:ascii="Gotham Book" w:hAnsi="Gotham Book"/>
          <w:color w:val="3B3838" w:themeColor="background2" w:themeShade="40"/>
        </w:rPr>
        <w:t xml:space="preserve"> </w:t>
      </w:r>
      <w:r w:rsidR="00782B9B">
        <w:rPr>
          <w:rFonts w:ascii="Gotham Book" w:hAnsi="Gotham Book"/>
          <w:color w:val="3B3838" w:themeColor="background2" w:themeShade="40"/>
        </w:rPr>
        <w:t xml:space="preserve">who can listen and help the caller with their needs. </w:t>
      </w:r>
      <w:r w:rsidR="00F15EE4" w:rsidRPr="00B5161C">
        <w:rPr>
          <w:rFonts w:ascii="Gotham Book" w:hAnsi="Gotham Book"/>
          <w:color w:val="3B3838" w:themeColor="background2" w:themeShade="40"/>
        </w:rPr>
        <w:t xml:space="preserve"> </w:t>
      </w:r>
      <w:r w:rsidR="00782B9B">
        <w:rPr>
          <w:rFonts w:ascii="Gotham Book" w:hAnsi="Gotham Book"/>
          <w:color w:val="3B3838" w:themeColor="background2" w:themeShade="40"/>
        </w:rPr>
        <w:t>If</w:t>
      </w:r>
      <w:r w:rsidR="00F15EE4" w:rsidRPr="00B5161C">
        <w:rPr>
          <w:rFonts w:ascii="Gotham Book" w:hAnsi="Gotham Book"/>
          <w:color w:val="3B3838" w:themeColor="background2" w:themeShade="40"/>
        </w:rPr>
        <w:t xml:space="preserve"> </w:t>
      </w:r>
      <w:r w:rsidR="00F15EE4">
        <w:rPr>
          <w:rFonts w:ascii="Gotham Book" w:hAnsi="Gotham Book"/>
          <w:color w:val="3B3838" w:themeColor="background2" w:themeShade="40"/>
        </w:rPr>
        <w:t>an employee</w:t>
      </w:r>
      <w:r w:rsidR="00F15EE4" w:rsidRPr="00B5161C">
        <w:rPr>
          <w:rFonts w:ascii="Gotham Book" w:hAnsi="Gotham Book"/>
          <w:color w:val="3B3838" w:themeColor="background2" w:themeShade="40"/>
        </w:rPr>
        <w:t xml:space="preserve"> calls in for EAP authorization </w:t>
      </w:r>
      <w:r w:rsidR="00782B9B">
        <w:rPr>
          <w:rFonts w:ascii="Gotham Book" w:hAnsi="Gotham Book"/>
          <w:color w:val="3B3838" w:themeColor="background2" w:themeShade="40"/>
        </w:rPr>
        <w:t>agents can assist them in finding a</w:t>
      </w:r>
      <w:r w:rsidR="00F15EE4" w:rsidRPr="00B5161C">
        <w:rPr>
          <w:rFonts w:ascii="Gotham Book" w:hAnsi="Gotham Book"/>
          <w:color w:val="3B3838" w:themeColor="background2" w:themeShade="40"/>
        </w:rPr>
        <w:t xml:space="preserve"> provider </w:t>
      </w:r>
      <w:r w:rsidR="00782B9B">
        <w:rPr>
          <w:rFonts w:ascii="Gotham Book" w:hAnsi="Gotham Book"/>
          <w:color w:val="3B3838" w:themeColor="background2" w:themeShade="40"/>
        </w:rPr>
        <w:t>accepting new patience and assist callers with appointment searches</w:t>
      </w:r>
      <w:r w:rsidR="00F15EE4" w:rsidRPr="00B5161C">
        <w:rPr>
          <w:rFonts w:ascii="Gotham Book" w:hAnsi="Gotham Book"/>
          <w:color w:val="3B3838" w:themeColor="background2" w:themeShade="40"/>
        </w:rPr>
        <w:t xml:space="preserve">. </w:t>
      </w:r>
    </w:p>
    <w:p w14:paraId="165B100F" w14:textId="3E83C8FF" w:rsidR="00782B9B" w:rsidRDefault="00782B9B" w:rsidP="00782B9B">
      <w:pPr>
        <w:pStyle w:val="ListParagraph"/>
        <w:spacing w:line="276" w:lineRule="auto"/>
        <w:ind w:left="1440"/>
        <w:rPr>
          <w:rFonts w:ascii="Gotham Book" w:hAnsi="Gotham Book"/>
          <w:color w:val="3B3838" w:themeColor="background2" w:themeShade="40"/>
        </w:rPr>
      </w:pPr>
    </w:p>
    <w:p w14:paraId="614B6550" w14:textId="56BE57C7" w:rsidR="00F15EE4" w:rsidRDefault="00782B9B" w:rsidP="00782B9B">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Bethany Tozzi asked who employees should contact to obtain a replacement Here4TN/Optum card. Mr. Cramer replied that the employee can call 855-Here4TN to request a new card be mailed to them.</w:t>
      </w:r>
    </w:p>
    <w:p w14:paraId="5F3A4914" w14:textId="77777777" w:rsidR="00782B9B" w:rsidRPr="00782B9B" w:rsidRDefault="00782B9B" w:rsidP="00782B9B">
      <w:pPr>
        <w:pStyle w:val="ListParagraph"/>
        <w:spacing w:line="276" w:lineRule="auto"/>
        <w:ind w:left="1440"/>
        <w:rPr>
          <w:rFonts w:ascii="Gotham Book" w:hAnsi="Gotham Book"/>
          <w:color w:val="3B3838" w:themeColor="background2" w:themeShade="40"/>
        </w:rPr>
      </w:pPr>
    </w:p>
    <w:p w14:paraId="783E133A" w14:textId="0C236372" w:rsidR="00F15EE4" w:rsidRDefault="00F15EE4" w:rsidP="00F15EE4">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More information about EAP can be found at: </w:t>
      </w:r>
      <w:hyperlink r:id="rId20" w:history="1">
        <w:r w:rsidRPr="00BF307C">
          <w:rPr>
            <w:rStyle w:val="Hyperlink"/>
            <w:rFonts w:ascii="Gotham Book" w:hAnsi="Gotham Book"/>
            <w14:textFill>
              <w14:solidFill>
                <w14:srgbClr w14:val="0563C1">
                  <w14:lumMod w14:val="25000"/>
                </w14:srgbClr>
              </w14:solidFill>
            </w14:textFill>
          </w:rPr>
          <w:t>https://hr.utk.edu/employee-assistance-program/</w:t>
        </w:r>
      </w:hyperlink>
      <w:r>
        <w:rPr>
          <w:rFonts w:ascii="Gotham Book" w:hAnsi="Gotham Book"/>
          <w:color w:val="3B3838" w:themeColor="background2" w:themeShade="40"/>
        </w:rPr>
        <w:t xml:space="preserve">. </w:t>
      </w:r>
    </w:p>
    <w:p w14:paraId="44AABC5E" w14:textId="65094594" w:rsidR="00F15EE4" w:rsidRDefault="00F15EE4" w:rsidP="00F15EE4">
      <w:pPr>
        <w:pStyle w:val="ListParagraph"/>
        <w:spacing w:line="276" w:lineRule="auto"/>
        <w:ind w:left="1440"/>
        <w:rPr>
          <w:rFonts w:ascii="Gotham Book" w:hAnsi="Gotham Book"/>
          <w:color w:val="3B3838" w:themeColor="background2" w:themeShade="40"/>
        </w:rPr>
      </w:pPr>
    </w:p>
    <w:p w14:paraId="51566186" w14:textId="77777777" w:rsidR="00F15EE4" w:rsidRPr="00B5161C" w:rsidRDefault="00F15EE4" w:rsidP="00F15EE4">
      <w:pPr>
        <w:pStyle w:val="ListParagraph"/>
        <w:numPr>
          <w:ilvl w:val="1"/>
          <w:numId w:val="3"/>
        </w:numPr>
        <w:spacing w:line="276" w:lineRule="auto"/>
        <w:rPr>
          <w:rFonts w:ascii="Gotham Book" w:hAnsi="Gotham Book"/>
          <w:color w:val="3B3838" w:themeColor="background2" w:themeShade="40"/>
        </w:rPr>
      </w:pPr>
      <w:r w:rsidRPr="00B5161C">
        <w:rPr>
          <w:rFonts w:ascii="Gotham Book" w:hAnsi="Gotham Book"/>
          <w:color w:val="3B3838" w:themeColor="background2" w:themeShade="40"/>
        </w:rPr>
        <w:t>Be Well – Danielle Bohn</w:t>
      </w:r>
    </w:p>
    <w:p w14:paraId="79E8297E" w14:textId="77777777" w:rsidR="00F15EE4" w:rsidRPr="00B5161C" w:rsidRDefault="00F15EE4" w:rsidP="00F15EE4">
      <w:pPr>
        <w:pStyle w:val="ListParagraph"/>
        <w:spacing w:line="276" w:lineRule="auto"/>
        <w:ind w:left="1440"/>
        <w:rPr>
          <w:rFonts w:ascii="Gotham Book" w:hAnsi="Gotham Book"/>
          <w:color w:val="3B3838" w:themeColor="background2" w:themeShade="40"/>
        </w:rPr>
      </w:pPr>
    </w:p>
    <w:p w14:paraId="5A8CC27B" w14:textId="77777777" w:rsidR="00F15EE4" w:rsidRPr="00B5161C" w:rsidRDefault="00F15EE4" w:rsidP="00F15EE4">
      <w:pPr>
        <w:pStyle w:val="ListParagraph"/>
        <w:spacing w:line="276" w:lineRule="auto"/>
        <w:ind w:left="1440"/>
        <w:rPr>
          <w:rFonts w:ascii="Gotham Book" w:hAnsi="Gotham Book"/>
          <w:color w:val="3B3838" w:themeColor="background2" w:themeShade="40"/>
        </w:rPr>
      </w:pPr>
      <w:r w:rsidRPr="00B5161C">
        <w:rPr>
          <w:rFonts w:ascii="Gotham Book" w:hAnsi="Gotham Book"/>
          <w:color w:val="3B3838" w:themeColor="background2" w:themeShade="40"/>
        </w:rPr>
        <w:t>Danielle Bohn,</w:t>
      </w:r>
      <w:r>
        <w:rPr>
          <w:rFonts w:ascii="Gotham Book" w:hAnsi="Gotham Book"/>
          <w:color w:val="3B3838" w:themeColor="background2" w:themeShade="40"/>
        </w:rPr>
        <w:t xml:space="preserve"> Health and Wellness Coordinator</w:t>
      </w:r>
      <w:r w:rsidRPr="00B5161C">
        <w:rPr>
          <w:rFonts w:ascii="Gotham Book" w:hAnsi="Gotham Book"/>
          <w:color w:val="3B3838" w:themeColor="background2" w:themeShade="40"/>
        </w:rPr>
        <w:t xml:space="preserve">, introduced herself to the group and discussed how </w:t>
      </w:r>
      <w:hyperlink r:id="rId21" w:history="1">
        <w:r w:rsidRPr="0025545F">
          <w:rPr>
            <w:rStyle w:val="Hyperlink"/>
            <w:rFonts w:ascii="Gotham Book" w:hAnsi="Gotham Book"/>
            <w14:textFill>
              <w14:solidFill>
                <w14:srgbClr w14:val="0563C1">
                  <w14:lumMod w14:val="25000"/>
                </w14:srgbClr>
              </w14:solidFill>
            </w14:textFill>
          </w:rPr>
          <w:t>Be Well</w:t>
        </w:r>
      </w:hyperlink>
      <w:r w:rsidRPr="00B5161C">
        <w:rPr>
          <w:rFonts w:ascii="Gotham Book" w:hAnsi="Gotham Book"/>
          <w:color w:val="3B3838" w:themeColor="background2" w:themeShade="40"/>
        </w:rPr>
        <w:t>, the</w:t>
      </w:r>
      <w:r>
        <w:rPr>
          <w:rFonts w:ascii="Gotham Book" w:hAnsi="Gotham Book"/>
          <w:color w:val="3B3838" w:themeColor="background2" w:themeShade="40"/>
        </w:rPr>
        <w:t xml:space="preserve"> UTK</w:t>
      </w:r>
      <w:r w:rsidRPr="00B5161C">
        <w:rPr>
          <w:rFonts w:ascii="Gotham Book" w:hAnsi="Gotham Book"/>
          <w:color w:val="3B3838" w:themeColor="background2" w:themeShade="40"/>
        </w:rPr>
        <w:t xml:space="preserve"> employee wellness program, provides preventative </w:t>
      </w:r>
      <w:r>
        <w:rPr>
          <w:rFonts w:ascii="Gotham Book" w:hAnsi="Gotham Book"/>
          <w:color w:val="3B3838" w:themeColor="background2" w:themeShade="40"/>
        </w:rPr>
        <w:t xml:space="preserve">wellness </w:t>
      </w:r>
      <w:r w:rsidRPr="00B5161C">
        <w:rPr>
          <w:rFonts w:ascii="Gotham Book" w:hAnsi="Gotham Book"/>
          <w:color w:val="3B3838" w:themeColor="background2" w:themeShade="40"/>
        </w:rPr>
        <w:t>education and outreach to employees and departments</w:t>
      </w:r>
      <w:r>
        <w:rPr>
          <w:rFonts w:ascii="Gotham Book" w:hAnsi="Gotham Book"/>
          <w:color w:val="3B3838" w:themeColor="background2" w:themeShade="40"/>
        </w:rPr>
        <w:t xml:space="preserve"> across campus</w:t>
      </w:r>
      <w:r w:rsidRPr="00B5161C">
        <w:rPr>
          <w:rFonts w:ascii="Gotham Book" w:hAnsi="Gotham Book"/>
          <w:color w:val="3B3838" w:themeColor="background2" w:themeShade="40"/>
        </w:rPr>
        <w:t xml:space="preserve">. Ms. Bohn shared that Be Well works to benefit employees’ and the campus community’s wellbeing and </w:t>
      </w:r>
      <w:r>
        <w:rPr>
          <w:rFonts w:ascii="Gotham Book" w:hAnsi="Gotham Book"/>
          <w:color w:val="3B3838" w:themeColor="background2" w:themeShade="40"/>
        </w:rPr>
        <w:t xml:space="preserve">helps employees </w:t>
      </w:r>
      <w:r w:rsidRPr="00B5161C">
        <w:rPr>
          <w:rFonts w:ascii="Gotham Book" w:hAnsi="Gotham Book"/>
          <w:color w:val="3B3838" w:themeColor="background2" w:themeShade="40"/>
        </w:rPr>
        <w:t xml:space="preserve">prioritize their overall wellbeing beyond just the physical dimension. </w:t>
      </w:r>
    </w:p>
    <w:p w14:paraId="650DBE53" w14:textId="77777777" w:rsidR="00F15EE4" w:rsidRPr="00B5161C" w:rsidRDefault="00F15EE4" w:rsidP="00F15EE4">
      <w:pPr>
        <w:pStyle w:val="ListParagraph"/>
        <w:spacing w:line="276" w:lineRule="auto"/>
        <w:ind w:left="1440"/>
        <w:rPr>
          <w:rFonts w:ascii="Gotham Book" w:hAnsi="Gotham Book"/>
          <w:color w:val="3B3838" w:themeColor="background2" w:themeShade="40"/>
        </w:rPr>
      </w:pPr>
    </w:p>
    <w:p w14:paraId="5B4B6798" w14:textId="77777777" w:rsidR="00F15EE4" w:rsidRPr="00B5161C" w:rsidRDefault="00F15EE4" w:rsidP="00F15EE4">
      <w:pPr>
        <w:pStyle w:val="ListParagraph"/>
        <w:spacing w:line="276" w:lineRule="auto"/>
        <w:ind w:left="1440"/>
        <w:rPr>
          <w:rFonts w:ascii="Gotham Book" w:hAnsi="Gotham Book"/>
          <w:color w:val="3B3838" w:themeColor="background2" w:themeShade="40"/>
        </w:rPr>
      </w:pPr>
      <w:r w:rsidRPr="00B5161C">
        <w:rPr>
          <w:rFonts w:ascii="Gotham Book" w:hAnsi="Gotham Book"/>
          <w:color w:val="3B3838" w:themeColor="background2" w:themeShade="40"/>
        </w:rPr>
        <w:t xml:space="preserve">Ms. Bohn then shared the vision of a campus that supports positive lifestyle choices, and talked about the </w:t>
      </w:r>
      <w:hyperlink r:id="rId22" w:history="1">
        <w:r w:rsidRPr="0025545F">
          <w:rPr>
            <w:rStyle w:val="Hyperlink"/>
            <w:rFonts w:ascii="Gotham Book" w:hAnsi="Gotham Book"/>
            <w14:textFill>
              <w14:solidFill>
                <w14:srgbClr w14:val="0563C1">
                  <w14:lumMod w14:val="25000"/>
                </w14:srgbClr>
              </w14:solidFill>
            </w14:textFill>
          </w:rPr>
          <w:t>eight dimensions of wellness model that the program is based upon</w:t>
        </w:r>
      </w:hyperlink>
      <w:r>
        <w:rPr>
          <w:rFonts w:ascii="Gotham Book" w:hAnsi="Gotham Book"/>
          <w:color w:val="3B3838" w:themeColor="background2" w:themeShade="40"/>
        </w:rPr>
        <w:t xml:space="preserve">: emotional, spiritual, intellectual, physical, environmental, financial, occupational, and social. </w:t>
      </w:r>
      <w:r w:rsidRPr="00B5161C">
        <w:rPr>
          <w:rFonts w:ascii="Gotham Book" w:hAnsi="Gotham Book"/>
          <w:color w:val="3B3838" w:themeColor="background2" w:themeShade="40"/>
        </w:rPr>
        <w:t xml:space="preserve">She noted that they want to help people understand that different dimensions of wellness exist within their lives, that sometimes there will be fluctuations in how they are doing in those different area, and that the model is not necessarily designed for 100% achievement in all eight areas. She shared examples with the group of campus resources that support each dimension of wellness, including those related to COVID-19. Ms. Bohn said that they are currently seeing employees needing more assistance in the social, financial, and emotional aspects of wellness due to the pandemic. She shared that her focus for </w:t>
      </w:r>
      <w:r>
        <w:rPr>
          <w:rFonts w:ascii="Gotham Book" w:hAnsi="Gotham Book"/>
          <w:color w:val="3B3838" w:themeColor="background2" w:themeShade="40"/>
        </w:rPr>
        <w:t>this year</w:t>
      </w:r>
      <w:r w:rsidRPr="00B5161C">
        <w:rPr>
          <w:rFonts w:ascii="Gotham Book" w:hAnsi="Gotham Book"/>
          <w:color w:val="3B3838" w:themeColor="background2" w:themeShade="40"/>
        </w:rPr>
        <w:t xml:space="preserve"> is to prioritize those areas as best as they can </w:t>
      </w:r>
      <w:proofErr w:type="spellStart"/>
      <w:r w:rsidRPr="00B5161C">
        <w:rPr>
          <w:rFonts w:ascii="Gotham Book" w:hAnsi="Gotham Book"/>
          <w:color w:val="3B3838" w:themeColor="background2" w:themeShade="40"/>
        </w:rPr>
        <w:t>given</w:t>
      </w:r>
      <w:proofErr w:type="spellEnd"/>
      <w:r w:rsidRPr="00B5161C">
        <w:rPr>
          <w:rFonts w:ascii="Gotham Book" w:hAnsi="Gotham Book"/>
          <w:color w:val="3B3838" w:themeColor="background2" w:themeShade="40"/>
        </w:rPr>
        <w:t xml:space="preserve"> the virtual and hybrid environments.</w:t>
      </w:r>
    </w:p>
    <w:p w14:paraId="76D20C34" w14:textId="77777777" w:rsidR="00F15EE4" w:rsidRPr="00B5161C" w:rsidRDefault="00F15EE4" w:rsidP="00F15EE4">
      <w:pPr>
        <w:pStyle w:val="ListParagraph"/>
        <w:spacing w:line="276" w:lineRule="auto"/>
        <w:ind w:left="1440"/>
        <w:rPr>
          <w:rFonts w:ascii="Gotham Book" w:hAnsi="Gotham Book"/>
          <w:color w:val="3B3838" w:themeColor="background2" w:themeShade="40"/>
        </w:rPr>
      </w:pPr>
    </w:p>
    <w:p w14:paraId="732B2CDC" w14:textId="77777777" w:rsidR="00F15EE4" w:rsidRPr="00B5161C" w:rsidRDefault="00F15EE4" w:rsidP="00F15EE4">
      <w:pPr>
        <w:pStyle w:val="ListParagraph"/>
        <w:spacing w:line="276" w:lineRule="auto"/>
        <w:ind w:left="1440"/>
        <w:rPr>
          <w:rFonts w:ascii="Gotham Book" w:hAnsi="Gotham Book"/>
          <w:color w:val="3B3838" w:themeColor="background2" w:themeShade="40"/>
        </w:rPr>
      </w:pPr>
      <w:r w:rsidRPr="00B5161C">
        <w:rPr>
          <w:rFonts w:ascii="Gotham Book" w:hAnsi="Gotham Book"/>
          <w:color w:val="3B3838" w:themeColor="background2" w:themeShade="40"/>
        </w:rPr>
        <w:t xml:space="preserve">Ms. Bohn mentioned that </w:t>
      </w:r>
      <w:hyperlink r:id="rId23" w:history="1">
        <w:proofErr w:type="spellStart"/>
        <w:r w:rsidRPr="0025545F">
          <w:rPr>
            <w:rStyle w:val="Hyperlink"/>
            <w:rFonts w:ascii="Gotham Book" w:hAnsi="Gotham Book"/>
            <w14:textFill>
              <w14:solidFill>
                <w14:srgbClr w14:val="0563C1">
                  <w14:lumMod w14:val="25000"/>
                </w14:srgbClr>
              </w14:solidFill>
            </w14:textFill>
          </w:rPr>
          <w:t>EverlyWell</w:t>
        </w:r>
        <w:proofErr w:type="spellEnd"/>
        <w:r w:rsidRPr="0025545F">
          <w:rPr>
            <w:rStyle w:val="Hyperlink"/>
            <w:rFonts w:ascii="Gotham Book" w:hAnsi="Gotham Book"/>
            <w14:textFill>
              <w14:solidFill>
                <w14:srgbClr w14:val="0563C1">
                  <w14:lumMod w14:val="25000"/>
                </w14:srgbClr>
              </w14:solidFill>
            </w14:textFill>
          </w:rPr>
          <w:t xml:space="preserve"> COVID-19 test kits</w:t>
        </w:r>
      </w:hyperlink>
      <w:r w:rsidRPr="00B5161C">
        <w:rPr>
          <w:rFonts w:ascii="Gotham Book" w:hAnsi="Gotham Book"/>
          <w:color w:val="3B3838" w:themeColor="background2" w:themeShade="40"/>
        </w:rPr>
        <w:t xml:space="preserve"> are available at no cost to</w:t>
      </w:r>
      <w:r>
        <w:rPr>
          <w:rFonts w:ascii="Gotham Book" w:hAnsi="Gotham Book"/>
          <w:color w:val="3B3838" w:themeColor="background2" w:themeShade="40"/>
        </w:rPr>
        <w:t xml:space="preserve"> </w:t>
      </w:r>
      <w:r w:rsidRPr="00B5161C">
        <w:rPr>
          <w:rFonts w:ascii="Gotham Book" w:hAnsi="Gotham Book"/>
          <w:color w:val="3B3838" w:themeColor="background2" w:themeShade="40"/>
        </w:rPr>
        <w:t xml:space="preserve">staff. </w:t>
      </w:r>
      <w:r>
        <w:rPr>
          <w:rFonts w:ascii="Gotham Book" w:hAnsi="Gotham Book"/>
          <w:color w:val="3B3838" w:themeColor="background2" w:themeShade="40"/>
        </w:rPr>
        <w:t>Asymptomatic employees may pick up a kit from the Student Health Center during regular business hours. T</w:t>
      </w:r>
      <w:r w:rsidRPr="00B5161C">
        <w:rPr>
          <w:rFonts w:ascii="Gotham Book" w:hAnsi="Gotham Book"/>
          <w:color w:val="3B3838" w:themeColor="background2" w:themeShade="40"/>
        </w:rPr>
        <w:t xml:space="preserve">he employee can either complete it on campus or at home, ship it via UPS, and </w:t>
      </w:r>
      <w:proofErr w:type="spellStart"/>
      <w:r w:rsidRPr="00B5161C">
        <w:rPr>
          <w:rFonts w:ascii="Gotham Book" w:hAnsi="Gotham Book"/>
          <w:color w:val="3B3838" w:themeColor="background2" w:themeShade="40"/>
        </w:rPr>
        <w:t>Everly</w:t>
      </w:r>
      <w:r>
        <w:rPr>
          <w:rFonts w:ascii="Gotham Book" w:hAnsi="Gotham Book"/>
          <w:color w:val="3B3838" w:themeColor="background2" w:themeShade="40"/>
        </w:rPr>
        <w:t>W</w:t>
      </w:r>
      <w:r w:rsidRPr="00B5161C">
        <w:rPr>
          <w:rFonts w:ascii="Gotham Book" w:hAnsi="Gotham Book"/>
          <w:color w:val="3B3838" w:themeColor="background2" w:themeShade="40"/>
        </w:rPr>
        <w:t>ell</w:t>
      </w:r>
      <w:proofErr w:type="spellEnd"/>
      <w:r w:rsidRPr="00B5161C">
        <w:rPr>
          <w:rFonts w:ascii="Gotham Book" w:hAnsi="Gotham Book"/>
          <w:color w:val="3B3838" w:themeColor="background2" w:themeShade="40"/>
        </w:rPr>
        <w:t xml:space="preserve"> will email </w:t>
      </w:r>
      <w:r>
        <w:rPr>
          <w:rFonts w:ascii="Gotham Book" w:hAnsi="Gotham Book"/>
          <w:color w:val="3B3838" w:themeColor="background2" w:themeShade="40"/>
        </w:rPr>
        <w:t xml:space="preserve">them their </w:t>
      </w:r>
      <w:r w:rsidRPr="00B5161C">
        <w:rPr>
          <w:rFonts w:ascii="Gotham Book" w:hAnsi="Gotham Book"/>
          <w:color w:val="3B3838" w:themeColor="background2" w:themeShade="40"/>
        </w:rPr>
        <w:t xml:space="preserve">results. </w:t>
      </w:r>
      <w:r>
        <w:rPr>
          <w:rFonts w:ascii="Gotham Book" w:hAnsi="Gotham Book"/>
          <w:color w:val="3B3838" w:themeColor="background2" w:themeShade="40"/>
        </w:rPr>
        <w:t>Employees experiencing symptoms should contact their</w:t>
      </w:r>
      <w:r w:rsidRPr="00B5161C">
        <w:rPr>
          <w:rFonts w:ascii="Gotham Book" w:hAnsi="Gotham Book"/>
          <w:color w:val="3B3838" w:themeColor="background2" w:themeShade="40"/>
        </w:rPr>
        <w:t xml:space="preserve"> health provider</w:t>
      </w:r>
      <w:r>
        <w:rPr>
          <w:rFonts w:ascii="Gotham Book" w:hAnsi="Gotham Book"/>
          <w:color w:val="3B3838" w:themeColor="background2" w:themeShade="40"/>
        </w:rPr>
        <w:t xml:space="preserve"> instead.</w:t>
      </w:r>
    </w:p>
    <w:p w14:paraId="5A64EB6E" w14:textId="77777777" w:rsidR="00F15EE4" w:rsidRPr="00B5161C" w:rsidRDefault="00F15EE4" w:rsidP="00F15EE4">
      <w:pPr>
        <w:pStyle w:val="ListParagraph"/>
        <w:spacing w:line="276" w:lineRule="auto"/>
        <w:ind w:left="1440"/>
        <w:rPr>
          <w:rFonts w:ascii="Gotham Book" w:hAnsi="Gotham Book"/>
          <w:color w:val="3B3838" w:themeColor="background2" w:themeShade="40"/>
        </w:rPr>
      </w:pPr>
    </w:p>
    <w:p w14:paraId="6CA8D05F" w14:textId="77777777" w:rsidR="00F15EE4" w:rsidRPr="00B5161C" w:rsidRDefault="00F15EE4" w:rsidP="00F15EE4">
      <w:pPr>
        <w:pStyle w:val="ListParagraph"/>
        <w:spacing w:line="276" w:lineRule="auto"/>
        <w:ind w:left="1440"/>
        <w:rPr>
          <w:rFonts w:ascii="Gotham Book" w:hAnsi="Gotham Book"/>
          <w:color w:val="3B3838" w:themeColor="background2" w:themeShade="40"/>
        </w:rPr>
      </w:pPr>
      <w:r w:rsidRPr="00B5161C">
        <w:rPr>
          <w:rFonts w:ascii="Gotham Book" w:hAnsi="Gotham Book"/>
          <w:color w:val="3B3838" w:themeColor="background2" w:themeShade="40"/>
        </w:rPr>
        <w:t>Ms. Bohn noted that due to the pandemic Be Well transitioned</w:t>
      </w:r>
      <w:r>
        <w:rPr>
          <w:rFonts w:ascii="Gotham Book" w:hAnsi="Gotham Book"/>
          <w:color w:val="3B3838" w:themeColor="background2" w:themeShade="40"/>
        </w:rPr>
        <w:t xml:space="preserve"> their work</w:t>
      </w:r>
      <w:r w:rsidRPr="00B5161C">
        <w:rPr>
          <w:rFonts w:ascii="Gotham Book" w:hAnsi="Gotham Book"/>
          <w:color w:val="3B3838" w:themeColor="background2" w:themeShade="40"/>
        </w:rPr>
        <w:t xml:space="preserve"> online, and said it has been rewarding to see it grow in this new direction. She said participation numbers have skyrocketed and it has been a great increase in accessibility for those who are unable to attend in-person events on campus but can attend virtually. Be Well’s partnership with the Culinary Institute continues with virtual </w:t>
      </w:r>
      <w:hyperlink r:id="rId24" w:history="1">
        <w:r w:rsidRPr="009E1EB7">
          <w:rPr>
            <w:rStyle w:val="Hyperlink"/>
            <w:rFonts w:ascii="Gotham Book" w:hAnsi="Gotham Book"/>
            <w14:textFill>
              <w14:solidFill>
                <w14:srgbClr w14:val="0563C1">
                  <w14:lumMod w14:val="25000"/>
                </w14:srgbClr>
              </w14:solidFill>
            </w14:textFill>
          </w:rPr>
          <w:t>healthy cooking series</w:t>
        </w:r>
      </w:hyperlink>
      <w:r>
        <w:rPr>
          <w:rFonts w:ascii="Gotham Book" w:hAnsi="Gotham Book"/>
          <w:color w:val="3B3838" w:themeColor="background2" w:themeShade="40"/>
        </w:rPr>
        <w:t xml:space="preserve"> </w:t>
      </w:r>
      <w:r w:rsidRPr="00B5161C">
        <w:rPr>
          <w:rFonts w:ascii="Gotham Book" w:hAnsi="Gotham Book"/>
          <w:color w:val="3B3838" w:themeColor="background2" w:themeShade="40"/>
        </w:rPr>
        <w:t xml:space="preserve">classes, and she noted they have found that allowing people to engage in </w:t>
      </w:r>
      <w:r>
        <w:rPr>
          <w:rFonts w:ascii="Gotham Book" w:hAnsi="Gotham Book"/>
          <w:color w:val="3B3838" w:themeColor="background2" w:themeShade="40"/>
        </w:rPr>
        <w:t xml:space="preserve">the class in </w:t>
      </w:r>
      <w:r w:rsidRPr="00B5161C">
        <w:rPr>
          <w:rFonts w:ascii="Gotham Book" w:hAnsi="Gotham Book"/>
          <w:color w:val="3B3838" w:themeColor="background2" w:themeShade="40"/>
        </w:rPr>
        <w:t xml:space="preserve">their kitchens </w:t>
      </w:r>
      <w:r>
        <w:rPr>
          <w:rFonts w:ascii="Gotham Book" w:hAnsi="Gotham Book"/>
          <w:color w:val="3B3838" w:themeColor="background2" w:themeShade="40"/>
        </w:rPr>
        <w:t>and with family members has been great to watch.</w:t>
      </w:r>
      <w:r w:rsidRPr="00B5161C">
        <w:rPr>
          <w:rFonts w:ascii="Gotham Book" w:hAnsi="Gotham Book"/>
          <w:color w:val="3B3838" w:themeColor="background2" w:themeShade="40"/>
        </w:rPr>
        <w:t xml:space="preserve"> She works with the</w:t>
      </w:r>
      <w:r>
        <w:rPr>
          <w:rFonts w:ascii="Gotham Book" w:hAnsi="Gotham Book"/>
          <w:color w:val="3B3838" w:themeColor="background2" w:themeShade="40"/>
        </w:rPr>
        <w:t xml:space="preserve"> UT</w:t>
      </w:r>
      <w:r w:rsidRPr="00B5161C">
        <w:rPr>
          <w:rFonts w:ascii="Gotham Book" w:hAnsi="Gotham Book"/>
          <w:color w:val="3B3838" w:themeColor="background2" w:themeShade="40"/>
        </w:rPr>
        <w:t xml:space="preserve"> Culinary Institute to provide food kits to the first 30</w:t>
      </w:r>
      <w:r>
        <w:rPr>
          <w:rFonts w:ascii="Gotham Book" w:hAnsi="Gotham Book"/>
          <w:color w:val="3B3838" w:themeColor="background2" w:themeShade="40"/>
        </w:rPr>
        <w:t xml:space="preserve"> </w:t>
      </w:r>
      <w:r w:rsidRPr="00B5161C">
        <w:rPr>
          <w:rFonts w:ascii="Gotham Book" w:hAnsi="Gotham Book"/>
          <w:color w:val="3B3838" w:themeColor="background2" w:themeShade="40"/>
        </w:rPr>
        <w:t xml:space="preserve">people who sign </w:t>
      </w:r>
      <w:r>
        <w:rPr>
          <w:rFonts w:ascii="Gotham Book" w:hAnsi="Gotham Book"/>
          <w:color w:val="3B3838" w:themeColor="background2" w:themeShade="40"/>
        </w:rPr>
        <w:t xml:space="preserve">up. Similarly, Be Well has also been hosting </w:t>
      </w:r>
      <w:r w:rsidRPr="00B5161C">
        <w:rPr>
          <w:rFonts w:ascii="Gotham Book" w:hAnsi="Gotham Book"/>
          <w:color w:val="3B3838" w:themeColor="background2" w:themeShade="40"/>
        </w:rPr>
        <w:t xml:space="preserve">virtual </w:t>
      </w:r>
      <w:hyperlink r:id="rId25" w:history="1">
        <w:r w:rsidRPr="009E1EB7">
          <w:rPr>
            <w:rStyle w:val="Hyperlink"/>
            <w:rFonts w:ascii="Gotham Book" w:hAnsi="Gotham Book"/>
            <w14:textFill>
              <w14:solidFill>
                <w14:srgbClr w14:val="0563C1">
                  <w14:lumMod w14:val="25000"/>
                </w14:srgbClr>
              </w14:solidFill>
            </w14:textFill>
          </w:rPr>
          <w:t>healthy gardening classes</w:t>
        </w:r>
      </w:hyperlink>
      <w:r w:rsidRPr="00B5161C">
        <w:rPr>
          <w:rFonts w:ascii="Gotham Book" w:hAnsi="Gotham Book"/>
          <w:color w:val="3B3838" w:themeColor="background2" w:themeShade="40"/>
        </w:rPr>
        <w:t xml:space="preserve">, with the first class of the semester kicking off this Saturday. She said that UT Gardens sets up kits for those classes, allowing employees to tune in to the virtual class and follow along at home. </w:t>
      </w:r>
    </w:p>
    <w:p w14:paraId="234EBE8E" w14:textId="77777777" w:rsidR="00F15EE4" w:rsidRPr="00B5161C" w:rsidRDefault="00F15EE4" w:rsidP="00F15EE4">
      <w:pPr>
        <w:pStyle w:val="ListParagraph"/>
        <w:spacing w:line="276" w:lineRule="auto"/>
        <w:ind w:left="1440"/>
        <w:rPr>
          <w:rFonts w:ascii="Gotham Book" w:hAnsi="Gotham Book"/>
          <w:color w:val="3B3838" w:themeColor="background2" w:themeShade="40"/>
        </w:rPr>
      </w:pPr>
    </w:p>
    <w:p w14:paraId="1EF112BF" w14:textId="77777777" w:rsidR="00F15EE4" w:rsidRPr="00B5161C" w:rsidRDefault="00F15EE4" w:rsidP="00F15EE4">
      <w:pPr>
        <w:pStyle w:val="ListParagraph"/>
        <w:spacing w:line="276" w:lineRule="auto"/>
        <w:ind w:left="1440"/>
        <w:rPr>
          <w:rFonts w:ascii="Gotham Book" w:hAnsi="Gotham Book"/>
          <w:color w:val="3B3838" w:themeColor="background2" w:themeShade="40"/>
        </w:rPr>
      </w:pPr>
      <w:r w:rsidRPr="00B5161C">
        <w:rPr>
          <w:rFonts w:ascii="Gotham Book" w:hAnsi="Gotham Book"/>
          <w:color w:val="3B3838" w:themeColor="background2" w:themeShade="40"/>
        </w:rPr>
        <w:t xml:space="preserve">Ms. Bohn said that they will be kicking off the </w:t>
      </w:r>
      <w:hyperlink r:id="rId26" w:history="1">
        <w:r w:rsidRPr="009E1EB7">
          <w:rPr>
            <w:rStyle w:val="Hyperlink"/>
            <w:rFonts w:ascii="Gotham Book" w:hAnsi="Gotham Book"/>
            <w14:textFill>
              <w14:solidFill>
                <w14:srgbClr w14:val="0563C1">
                  <w14:lumMod w14:val="25000"/>
                </w14:srgbClr>
              </w14:solidFill>
            </w14:textFill>
          </w:rPr>
          <w:t xml:space="preserve">Grow </w:t>
        </w:r>
        <w:proofErr w:type="gramStart"/>
        <w:r w:rsidRPr="009E1EB7">
          <w:rPr>
            <w:rStyle w:val="Hyperlink"/>
            <w:rFonts w:ascii="Gotham Book" w:hAnsi="Gotham Book"/>
            <w14:textFill>
              <w14:solidFill>
                <w14:srgbClr w14:val="0563C1">
                  <w14:lumMod w14:val="25000"/>
                </w14:srgbClr>
              </w14:solidFill>
            </w14:textFill>
          </w:rPr>
          <w:t>With</w:t>
        </w:r>
        <w:proofErr w:type="gramEnd"/>
        <w:r w:rsidRPr="009E1EB7">
          <w:rPr>
            <w:rStyle w:val="Hyperlink"/>
            <w:rFonts w:ascii="Gotham Book" w:hAnsi="Gotham Book"/>
            <w14:textFill>
              <w14:solidFill>
                <w14:srgbClr w14:val="0563C1">
                  <w14:lumMod w14:val="25000"/>
                </w14:srgbClr>
              </w14:solidFill>
            </w14:textFill>
          </w:rPr>
          <w:t xml:space="preserve"> Be Well</w:t>
        </w:r>
      </w:hyperlink>
      <w:r>
        <w:rPr>
          <w:rFonts w:ascii="Gotham Book" w:hAnsi="Gotham Book"/>
          <w:color w:val="3B3838" w:themeColor="background2" w:themeShade="40"/>
        </w:rPr>
        <w:t xml:space="preserve"> </w:t>
      </w:r>
      <w:r w:rsidRPr="00B5161C">
        <w:rPr>
          <w:rFonts w:ascii="Gotham Book" w:hAnsi="Gotham Book"/>
          <w:color w:val="3B3838" w:themeColor="background2" w:themeShade="40"/>
        </w:rPr>
        <w:t xml:space="preserve">employee gardening program in May. Be Well and the </w:t>
      </w:r>
      <w:hyperlink r:id="rId27" w:history="1">
        <w:r w:rsidRPr="009E1EB7">
          <w:rPr>
            <w:rStyle w:val="Hyperlink"/>
            <w:rFonts w:ascii="Gotham Book" w:hAnsi="Gotham Book"/>
            <w14:textFill>
              <w14:solidFill>
                <w14:srgbClr w14:val="0563C1">
                  <w14:lumMod w14:val="25000"/>
                </w14:srgbClr>
              </w14:solidFill>
            </w14:textFill>
          </w:rPr>
          <w:t>Grow Lab</w:t>
        </w:r>
      </w:hyperlink>
      <w:r>
        <w:rPr>
          <w:rFonts w:ascii="Gotham Book" w:hAnsi="Gotham Book"/>
          <w:color w:val="3B3838" w:themeColor="background2" w:themeShade="40"/>
        </w:rPr>
        <w:t xml:space="preserve"> campus garden</w:t>
      </w:r>
      <w:r w:rsidRPr="00B5161C">
        <w:rPr>
          <w:rFonts w:ascii="Gotham Book" w:hAnsi="Gotham Book"/>
          <w:color w:val="3B3838" w:themeColor="background2" w:themeShade="40"/>
        </w:rPr>
        <w:t xml:space="preserve"> partner to offer plots and produce plants to employees, who then tend to the gardening with their teams. She said it was a great way to safely connect with others as well as harvest and </w:t>
      </w:r>
      <w:r>
        <w:rPr>
          <w:rFonts w:ascii="Gotham Book" w:hAnsi="Gotham Book"/>
          <w:color w:val="3B3838" w:themeColor="background2" w:themeShade="40"/>
        </w:rPr>
        <w:t>take</w:t>
      </w:r>
      <w:r w:rsidRPr="00B5161C">
        <w:rPr>
          <w:rFonts w:ascii="Gotham Book" w:hAnsi="Gotham Book"/>
          <w:color w:val="3B3838" w:themeColor="background2" w:themeShade="40"/>
        </w:rPr>
        <w:t xml:space="preserve"> produce</w:t>
      </w:r>
      <w:r>
        <w:rPr>
          <w:rFonts w:ascii="Gotham Book" w:hAnsi="Gotham Book"/>
          <w:color w:val="3B3838" w:themeColor="background2" w:themeShade="40"/>
        </w:rPr>
        <w:t xml:space="preserve"> home</w:t>
      </w:r>
      <w:r w:rsidRPr="00B5161C">
        <w:rPr>
          <w:rFonts w:ascii="Gotham Book" w:hAnsi="Gotham Book"/>
          <w:color w:val="3B3838" w:themeColor="background2" w:themeShade="40"/>
        </w:rPr>
        <w:t xml:space="preserve">. Registration </w:t>
      </w:r>
      <w:r>
        <w:rPr>
          <w:rFonts w:ascii="Gotham Book" w:hAnsi="Gotham Book"/>
          <w:color w:val="3B3838" w:themeColor="background2" w:themeShade="40"/>
        </w:rPr>
        <w:t>starts</w:t>
      </w:r>
      <w:r w:rsidRPr="00B5161C">
        <w:rPr>
          <w:rFonts w:ascii="Gotham Book" w:hAnsi="Gotham Book"/>
          <w:color w:val="3B3838" w:themeColor="background2" w:themeShade="40"/>
        </w:rPr>
        <w:t xml:space="preserve"> in March and the program </w:t>
      </w:r>
      <w:r>
        <w:rPr>
          <w:rFonts w:ascii="Gotham Book" w:hAnsi="Gotham Book"/>
          <w:color w:val="3B3838" w:themeColor="background2" w:themeShade="40"/>
        </w:rPr>
        <w:t xml:space="preserve">will </w:t>
      </w:r>
      <w:r w:rsidRPr="00B5161C">
        <w:rPr>
          <w:rFonts w:ascii="Gotham Book" w:hAnsi="Gotham Book"/>
          <w:color w:val="3B3838" w:themeColor="background2" w:themeShade="40"/>
        </w:rPr>
        <w:t>kick off this May. She also mentioned</w:t>
      </w:r>
      <w:r>
        <w:rPr>
          <w:rFonts w:ascii="Gotham Book" w:hAnsi="Gotham Book"/>
          <w:color w:val="3B3838" w:themeColor="background2" w:themeShade="40"/>
        </w:rPr>
        <w:t xml:space="preserve"> </w:t>
      </w:r>
      <w:hyperlink r:id="rId28" w:history="1">
        <w:r w:rsidRPr="00AB2E4B">
          <w:rPr>
            <w:rStyle w:val="Hyperlink"/>
            <w:rFonts w:ascii="Gotham Book" w:hAnsi="Gotham Book"/>
            <w14:textFill>
              <w14:solidFill>
                <w14:srgbClr w14:val="0563C1">
                  <w14:lumMod w14:val="25000"/>
                </w14:srgbClr>
              </w14:solidFill>
            </w14:textFill>
          </w:rPr>
          <w:t>employee fitness classes</w:t>
        </w:r>
      </w:hyperlink>
      <w:r w:rsidRPr="00B5161C">
        <w:rPr>
          <w:rFonts w:ascii="Gotham Book" w:hAnsi="Gotham Book"/>
          <w:color w:val="3B3838" w:themeColor="background2" w:themeShade="40"/>
        </w:rPr>
        <w:t xml:space="preserve">, including an upcoming virtual Zumba class. She said the classes are held about once a month and employees can </w:t>
      </w:r>
      <w:hyperlink r:id="rId29" w:history="1">
        <w:r w:rsidRPr="009E1EB7">
          <w:rPr>
            <w:rStyle w:val="Hyperlink"/>
            <w:rFonts w:ascii="Gotham Book" w:hAnsi="Gotham Book"/>
            <w14:textFill>
              <w14:solidFill>
                <w14:srgbClr w14:val="0563C1">
                  <w14:lumMod w14:val="25000"/>
                </w14:srgbClr>
              </w14:solidFill>
            </w14:textFill>
          </w:rPr>
          <w:t>try any RecSports Zoom fitness classes</w:t>
        </w:r>
      </w:hyperlink>
      <w:r w:rsidRPr="00B5161C">
        <w:rPr>
          <w:rFonts w:ascii="Gotham Book" w:hAnsi="Gotham Book"/>
          <w:color w:val="3B3838" w:themeColor="background2" w:themeShade="40"/>
        </w:rPr>
        <w:t>.</w:t>
      </w:r>
    </w:p>
    <w:p w14:paraId="2168F5F7" w14:textId="77777777" w:rsidR="00F15EE4" w:rsidRPr="00B5161C" w:rsidRDefault="00F15EE4" w:rsidP="00F15EE4">
      <w:pPr>
        <w:pStyle w:val="ListParagraph"/>
        <w:spacing w:line="276" w:lineRule="auto"/>
        <w:ind w:left="1440"/>
        <w:rPr>
          <w:rFonts w:ascii="Gotham Book" w:hAnsi="Gotham Book"/>
          <w:color w:val="3B3838" w:themeColor="background2" w:themeShade="40"/>
        </w:rPr>
      </w:pPr>
    </w:p>
    <w:p w14:paraId="52B0D0A2" w14:textId="77777777" w:rsidR="00F15EE4" w:rsidRPr="00B5161C" w:rsidRDefault="00F15EE4" w:rsidP="00F15EE4">
      <w:pPr>
        <w:pStyle w:val="ListParagraph"/>
        <w:spacing w:line="276" w:lineRule="auto"/>
        <w:ind w:left="1440"/>
        <w:rPr>
          <w:rFonts w:ascii="Gotham Book" w:hAnsi="Gotham Book"/>
          <w:color w:val="3B3838" w:themeColor="background2" w:themeShade="40"/>
        </w:rPr>
      </w:pPr>
      <w:r w:rsidRPr="00B5161C">
        <w:rPr>
          <w:rFonts w:ascii="Gotham Book" w:hAnsi="Gotham Book"/>
          <w:color w:val="3B3838" w:themeColor="background2" w:themeShade="40"/>
        </w:rPr>
        <w:t xml:space="preserve">Ms. Bohn then discussed the </w:t>
      </w:r>
      <w:hyperlink r:id="rId30" w:history="1">
        <w:r w:rsidRPr="00AB2E4B">
          <w:rPr>
            <w:rStyle w:val="Hyperlink"/>
            <w:rFonts w:ascii="Gotham Book" w:hAnsi="Gotham Book"/>
            <w14:textFill>
              <w14:solidFill>
                <w14:srgbClr w14:val="0563C1">
                  <w14:lumMod w14:val="25000"/>
                </w14:srgbClr>
              </w14:solidFill>
            </w14:textFill>
          </w:rPr>
          <w:t>Healthy Lifestyle program</w:t>
        </w:r>
      </w:hyperlink>
      <w:r w:rsidRPr="00B5161C">
        <w:rPr>
          <w:rFonts w:ascii="Gotham Book" w:hAnsi="Gotham Book"/>
          <w:color w:val="3B3838" w:themeColor="background2" w:themeShade="40"/>
        </w:rPr>
        <w:t xml:space="preserve">. Healthy Lifestyles is a six-week lunch and learn program adapted from </w:t>
      </w:r>
      <w:r>
        <w:rPr>
          <w:rFonts w:ascii="Gotham Book" w:hAnsi="Gotham Book"/>
          <w:color w:val="3B3838" w:themeColor="background2" w:themeShade="40"/>
        </w:rPr>
        <w:t>the CDC’s Diabetes Prevention Program</w:t>
      </w:r>
      <w:r w:rsidRPr="00B5161C">
        <w:rPr>
          <w:rFonts w:ascii="Gotham Book" w:hAnsi="Gotham Book"/>
          <w:color w:val="3B3838" w:themeColor="background2" w:themeShade="40"/>
        </w:rPr>
        <w:t xml:space="preserve">, and offers incentives for participants. The next session kicks off on March 10, and participants can engage in physical activity during the Zoom sessions. The </w:t>
      </w:r>
      <w:r w:rsidRPr="00B5161C">
        <w:rPr>
          <w:rFonts w:ascii="Gotham Book" w:hAnsi="Gotham Book"/>
          <w:color w:val="3B3838" w:themeColor="background2" w:themeShade="40"/>
        </w:rPr>
        <w:lastRenderedPageBreak/>
        <w:t>program covers basics around physical activity and nutrition and building a healthy lifestyle at work and at home. It also covers stress management and how to keep healthy lifestyle momentum going. Participants receive a $10 Publix gift card for attending the first session and a $20 Amazon gift card for completing the entire program.</w:t>
      </w:r>
    </w:p>
    <w:p w14:paraId="6440B0C3" w14:textId="77777777" w:rsidR="00F15EE4" w:rsidRPr="00B5161C" w:rsidRDefault="00F15EE4" w:rsidP="00F15EE4">
      <w:pPr>
        <w:pStyle w:val="ListParagraph"/>
        <w:spacing w:line="276" w:lineRule="auto"/>
        <w:ind w:left="1440"/>
        <w:rPr>
          <w:rFonts w:ascii="Gotham Book" w:hAnsi="Gotham Book"/>
          <w:color w:val="3B3838" w:themeColor="background2" w:themeShade="40"/>
        </w:rPr>
      </w:pPr>
    </w:p>
    <w:p w14:paraId="20CA27D8" w14:textId="77777777" w:rsidR="00F15EE4" w:rsidRPr="00B5161C" w:rsidRDefault="00F15EE4" w:rsidP="00F15EE4">
      <w:pPr>
        <w:pStyle w:val="ListParagraph"/>
        <w:spacing w:line="276" w:lineRule="auto"/>
        <w:ind w:left="1440"/>
        <w:rPr>
          <w:rFonts w:ascii="Gotham Book" w:hAnsi="Gotham Book"/>
          <w:color w:val="3B3838" w:themeColor="background2" w:themeShade="40"/>
        </w:rPr>
      </w:pPr>
      <w:r w:rsidRPr="00B5161C">
        <w:rPr>
          <w:rFonts w:ascii="Gotham Book" w:hAnsi="Gotham Book"/>
          <w:color w:val="3B3838" w:themeColor="background2" w:themeShade="40"/>
        </w:rPr>
        <w:t xml:space="preserve">Ms. Bohn then talked about the </w:t>
      </w:r>
      <w:hyperlink r:id="rId31" w:history="1">
        <w:r w:rsidRPr="00AB2E4B">
          <w:rPr>
            <w:rStyle w:val="Hyperlink"/>
            <w:rFonts w:ascii="Gotham Book" w:hAnsi="Gotham Book"/>
            <w14:textFill>
              <w14:solidFill>
                <w14:srgbClr w14:val="0563C1">
                  <w14:lumMod w14:val="25000"/>
                </w14:srgbClr>
              </w14:solidFill>
            </w14:textFill>
          </w:rPr>
          <w:t>Wellness Warriors award</w:t>
        </w:r>
      </w:hyperlink>
      <w:r w:rsidRPr="00B5161C">
        <w:rPr>
          <w:rFonts w:ascii="Gotham Book" w:hAnsi="Gotham Book"/>
          <w:color w:val="3B3838" w:themeColor="background2" w:themeShade="40"/>
        </w:rPr>
        <w:t xml:space="preserve">. The award highlights a person on campus each month in the Be Well newsletter. She asked the group that if someone they know in their department or on campus is doing a great job of taking care of themselves in any of the eight dimensions of wellness to nominate them as a Wellness Warrior. </w:t>
      </w:r>
      <w:hyperlink r:id="rId32" w:history="1">
        <w:r w:rsidRPr="00AB2E4B">
          <w:rPr>
            <w:rStyle w:val="Hyperlink"/>
            <w:rFonts w:ascii="Gotham Book" w:hAnsi="Gotham Book"/>
            <w14:textFill>
              <w14:solidFill>
                <w14:srgbClr w14:val="0563C1">
                  <w14:lumMod w14:val="25000"/>
                </w14:srgbClr>
              </w14:solidFill>
            </w14:textFill>
          </w:rPr>
          <w:t>Wellness Champions</w:t>
        </w:r>
      </w:hyperlink>
      <w:r w:rsidRPr="00B5161C">
        <w:rPr>
          <w:rFonts w:ascii="Gotham Book" w:hAnsi="Gotham Book"/>
          <w:color w:val="3B3838" w:themeColor="background2" w:themeShade="40"/>
        </w:rPr>
        <w:t xml:space="preserve"> are employees who serve as a role model of wellness in their department and promote healthy department certification programs. It helps create change within the department and has an emphasis on wellness to ensure employees’ needs are being met in the workplace. She said that they help identify needs specific to their department, and they consult with Be Well to plan activities. She also said the employee wellness committee helps her brainstorm ways to connect with people on campus. Those interested in becoming involved as a Wellness Champion or participating in the wellness committee can email her at </w:t>
      </w:r>
      <w:hyperlink r:id="rId33" w:history="1">
        <w:r w:rsidRPr="00B5161C">
          <w:rPr>
            <w:rStyle w:val="Hyperlink"/>
            <w:rFonts w:ascii="Gotham Book" w:hAnsi="Gotham Book"/>
            <w:color w:val="3B3838" w:themeColor="background2" w:themeShade="40"/>
          </w:rPr>
          <w:t>bewell@utk.edu</w:t>
        </w:r>
      </w:hyperlink>
      <w:r w:rsidRPr="00B5161C">
        <w:rPr>
          <w:rFonts w:ascii="Gotham Book" w:hAnsi="Gotham Book"/>
          <w:color w:val="3B3838" w:themeColor="background2" w:themeShade="40"/>
        </w:rPr>
        <w:t xml:space="preserve">. </w:t>
      </w:r>
    </w:p>
    <w:p w14:paraId="06675EBE" w14:textId="77777777" w:rsidR="00F15EE4" w:rsidRPr="00B5161C" w:rsidRDefault="00F15EE4" w:rsidP="00F15EE4">
      <w:pPr>
        <w:pStyle w:val="ListParagraph"/>
        <w:spacing w:line="276" w:lineRule="auto"/>
        <w:ind w:left="1440"/>
        <w:rPr>
          <w:rFonts w:ascii="Gotham Book" w:hAnsi="Gotham Book"/>
          <w:color w:val="3B3838" w:themeColor="background2" w:themeShade="40"/>
        </w:rPr>
      </w:pPr>
    </w:p>
    <w:p w14:paraId="46AA4743" w14:textId="58BDD9AF" w:rsidR="00F15EE4" w:rsidRPr="00B5161C" w:rsidRDefault="00F15EE4" w:rsidP="00F15EE4">
      <w:pPr>
        <w:pStyle w:val="ListParagraph"/>
        <w:spacing w:line="276" w:lineRule="auto"/>
        <w:ind w:left="1440"/>
        <w:rPr>
          <w:rFonts w:ascii="Gotham Book" w:hAnsi="Gotham Book"/>
          <w:color w:val="3B3838" w:themeColor="background2" w:themeShade="40"/>
        </w:rPr>
      </w:pPr>
      <w:r w:rsidRPr="00B5161C">
        <w:rPr>
          <w:rFonts w:ascii="Gotham Book" w:hAnsi="Gotham Book"/>
          <w:color w:val="3B3838" w:themeColor="background2" w:themeShade="40"/>
        </w:rPr>
        <w:t xml:space="preserve">Ms. Bohn closed by touching on a new sleep campaign for campus. She said </w:t>
      </w:r>
      <w:r>
        <w:rPr>
          <w:rFonts w:ascii="Gotham Book" w:hAnsi="Gotham Book"/>
          <w:color w:val="3B3838" w:themeColor="background2" w:themeShade="40"/>
        </w:rPr>
        <w:t xml:space="preserve">survey </w:t>
      </w:r>
      <w:r w:rsidRPr="00B5161C">
        <w:rPr>
          <w:rFonts w:ascii="Gotham Book" w:hAnsi="Gotham Book"/>
          <w:color w:val="3B3838" w:themeColor="background2" w:themeShade="40"/>
        </w:rPr>
        <w:t xml:space="preserve">data shows 43% of campus employees sleep less than seven hours per night, </w:t>
      </w:r>
      <w:r>
        <w:rPr>
          <w:rFonts w:ascii="Gotham Book" w:hAnsi="Gotham Book"/>
          <w:color w:val="3B3838" w:themeColor="background2" w:themeShade="40"/>
        </w:rPr>
        <w:t>and</w:t>
      </w:r>
      <w:r w:rsidRPr="00B5161C">
        <w:rPr>
          <w:rFonts w:ascii="Gotham Book" w:hAnsi="Gotham Book"/>
          <w:color w:val="3B3838" w:themeColor="background2" w:themeShade="40"/>
        </w:rPr>
        <w:t xml:space="preserve"> the current recommendations for average adults</w:t>
      </w:r>
      <w:r>
        <w:rPr>
          <w:rFonts w:ascii="Gotham Book" w:hAnsi="Gotham Book"/>
          <w:color w:val="3B3838" w:themeColor="background2" w:themeShade="40"/>
        </w:rPr>
        <w:t xml:space="preserve"> is</w:t>
      </w:r>
      <w:r w:rsidRPr="00B5161C">
        <w:rPr>
          <w:rFonts w:ascii="Gotham Book" w:hAnsi="Gotham Book"/>
          <w:color w:val="3B3838" w:themeColor="background2" w:themeShade="40"/>
        </w:rPr>
        <w:t xml:space="preserve"> to get seven to nine hours of sleep per night. She noted sleep is highly connected to emotional well-being, and lack of sleep impacts cognitive functioning and may result in metabolic changes. She shared that research shows finding a routine and sticking with it helps the body go to sleep and wake faster because of a constituent schedule. She shared that slow transitions to increase sleep by fifteen to twenty-minute increments is helpful as is turning off electronic devices before bed, adjusting thermostats at night to around 65 degrees, limiting naps to 20 minutes, and making the room as dark as possible.</w:t>
      </w:r>
      <w:r>
        <w:rPr>
          <w:rFonts w:ascii="Gotham Book" w:hAnsi="Gotham Book"/>
          <w:color w:val="3B3838" w:themeColor="background2" w:themeShade="40"/>
        </w:rPr>
        <w:t xml:space="preserve"> </w:t>
      </w:r>
    </w:p>
    <w:p w14:paraId="0D7C9D93" w14:textId="77777777" w:rsidR="00F15EE4" w:rsidRPr="00B5161C" w:rsidRDefault="00F15EE4" w:rsidP="00F15EE4">
      <w:pPr>
        <w:pStyle w:val="ListParagraph"/>
        <w:spacing w:line="276" w:lineRule="auto"/>
        <w:ind w:left="1440"/>
        <w:rPr>
          <w:rFonts w:ascii="Gotham Book" w:hAnsi="Gotham Book"/>
          <w:color w:val="3B3838" w:themeColor="background2" w:themeShade="40"/>
        </w:rPr>
      </w:pPr>
    </w:p>
    <w:p w14:paraId="2FBF1A08" w14:textId="2F1B8552" w:rsidR="00F15EE4" w:rsidRPr="00F15EE4" w:rsidRDefault="00F15EE4" w:rsidP="00F15EE4">
      <w:pPr>
        <w:pStyle w:val="ListParagraph"/>
        <w:spacing w:line="276" w:lineRule="auto"/>
        <w:ind w:left="1440"/>
        <w:rPr>
          <w:rFonts w:ascii="Gotham Book" w:hAnsi="Gotham Book"/>
          <w:color w:val="3B3838" w:themeColor="background2" w:themeShade="40"/>
        </w:rPr>
      </w:pPr>
      <w:r w:rsidRPr="00B5161C">
        <w:rPr>
          <w:rFonts w:ascii="Gotham Book" w:hAnsi="Gotham Book"/>
          <w:color w:val="3B3838" w:themeColor="background2" w:themeShade="40"/>
        </w:rPr>
        <w:t xml:space="preserve">Visit </w:t>
      </w:r>
      <w:hyperlink r:id="rId34" w:history="1">
        <w:r w:rsidRPr="00AB2E4B">
          <w:rPr>
            <w:rStyle w:val="Hyperlink"/>
            <w:rFonts w:ascii="Gotham Book" w:hAnsi="Gotham Book"/>
            <w14:textFill>
              <w14:solidFill>
                <w14:srgbClr w14:val="0563C1">
                  <w14:lumMod w14:val="25000"/>
                </w14:srgbClr>
              </w14:solidFill>
            </w14:textFill>
          </w:rPr>
          <w:t>bewell.utk.edu</w:t>
        </w:r>
      </w:hyperlink>
      <w:r w:rsidRPr="00B5161C">
        <w:rPr>
          <w:rFonts w:ascii="Gotham Book" w:hAnsi="Gotham Book"/>
          <w:color w:val="3B3838" w:themeColor="background2" w:themeShade="40"/>
        </w:rPr>
        <w:t xml:space="preserve"> to sign up for the Be Well monthly newsletter or follow Be Well on Facebook and Twitter to learn more about upcoming events and healthy living tips.</w:t>
      </w:r>
    </w:p>
    <w:p w14:paraId="0BA29BC2" w14:textId="77777777" w:rsidR="00F15EE4" w:rsidRDefault="00F15EE4" w:rsidP="00F15EE4">
      <w:pPr>
        <w:pStyle w:val="ListParagraph"/>
        <w:spacing w:line="276" w:lineRule="auto"/>
        <w:ind w:left="1440"/>
        <w:rPr>
          <w:rFonts w:ascii="Gotham Book" w:hAnsi="Gotham Book"/>
          <w:color w:val="3B3838" w:themeColor="background2" w:themeShade="40"/>
        </w:rPr>
      </w:pPr>
    </w:p>
    <w:p w14:paraId="651225E6" w14:textId="77777777" w:rsidR="004114F3" w:rsidRPr="004114F3" w:rsidRDefault="004114F3" w:rsidP="004114F3">
      <w:pPr>
        <w:pStyle w:val="ListParagraph"/>
        <w:spacing w:line="276" w:lineRule="auto"/>
        <w:ind w:left="1440"/>
        <w:rPr>
          <w:rFonts w:ascii="Gotham Book" w:hAnsi="Gotham Book"/>
          <w:color w:val="58595B"/>
        </w:rPr>
      </w:pPr>
    </w:p>
    <w:p w14:paraId="4E097A83" w14:textId="77777777" w:rsidR="004114F3" w:rsidRPr="004516D2" w:rsidRDefault="004114F3" w:rsidP="004114F3">
      <w:pPr>
        <w:pStyle w:val="ListParagraph"/>
        <w:numPr>
          <w:ilvl w:val="0"/>
          <w:numId w:val="3"/>
        </w:numPr>
        <w:spacing w:line="276" w:lineRule="auto"/>
        <w:rPr>
          <w:rFonts w:ascii="Gotham Book" w:hAnsi="Gotham Book"/>
          <w:color w:val="58595B"/>
        </w:rPr>
      </w:pPr>
      <w:r w:rsidRPr="004516D2">
        <w:rPr>
          <w:rFonts w:ascii="Gotham Book" w:hAnsi="Gotham Book"/>
          <w:color w:val="58595B"/>
        </w:rPr>
        <w:t>OTHER BUSINESS/ANNOUNCEMENTS</w:t>
      </w:r>
    </w:p>
    <w:p w14:paraId="6485467A" w14:textId="77777777" w:rsidR="00CB2835" w:rsidRDefault="00CB2835" w:rsidP="004114F3">
      <w:pPr>
        <w:pStyle w:val="ListParagraph"/>
        <w:spacing w:line="276" w:lineRule="auto"/>
        <w:ind w:left="1440"/>
        <w:rPr>
          <w:rFonts w:ascii="Gotham Book" w:hAnsi="Gotham Book"/>
          <w:color w:val="58595B"/>
        </w:rPr>
      </w:pPr>
    </w:p>
    <w:p w14:paraId="43C541C4" w14:textId="77777777" w:rsidR="00F15EE4" w:rsidRPr="00B5161C" w:rsidRDefault="00F15EE4" w:rsidP="00F15EE4">
      <w:pPr>
        <w:pStyle w:val="ListParagraph"/>
        <w:numPr>
          <w:ilvl w:val="1"/>
          <w:numId w:val="3"/>
        </w:numPr>
        <w:spacing w:line="276" w:lineRule="auto"/>
        <w:rPr>
          <w:rFonts w:ascii="Gotham Book" w:hAnsi="Gotham Book"/>
          <w:color w:val="3B3838" w:themeColor="background2" w:themeShade="40"/>
        </w:rPr>
      </w:pPr>
      <w:r w:rsidRPr="00B5161C">
        <w:rPr>
          <w:rFonts w:ascii="Gotham Book" w:hAnsi="Gotham Book"/>
          <w:color w:val="3B3838" w:themeColor="background2" w:themeShade="40"/>
        </w:rPr>
        <w:t>Non-Exempt Staff Sounding Board (2/24)</w:t>
      </w:r>
    </w:p>
    <w:p w14:paraId="0178C7CF" w14:textId="77777777" w:rsidR="00F15EE4" w:rsidRPr="00B5161C" w:rsidRDefault="00F15EE4" w:rsidP="00F15EE4">
      <w:pPr>
        <w:pStyle w:val="ListParagraph"/>
        <w:spacing w:line="276" w:lineRule="auto"/>
        <w:ind w:left="1440"/>
        <w:rPr>
          <w:rFonts w:ascii="Gotham Book" w:hAnsi="Gotham Book"/>
          <w:color w:val="3B3838" w:themeColor="background2" w:themeShade="40"/>
        </w:rPr>
      </w:pPr>
    </w:p>
    <w:p w14:paraId="11960E3E" w14:textId="77777777" w:rsidR="00F15EE4" w:rsidRPr="00B5161C" w:rsidRDefault="00F15EE4" w:rsidP="00F15EE4">
      <w:pPr>
        <w:pStyle w:val="ListParagraph"/>
        <w:spacing w:line="276" w:lineRule="auto"/>
        <w:ind w:left="1440"/>
        <w:rPr>
          <w:rFonts w:ascii="Gotham Book" w:hAnsi="Gotham Book"/>
          <w:color w:val="3B3838" w:themeColor="background2" w:themeShade="40"/>
        </w:rPr>
      </w:pPr>
      <w:r w:rsidRPr="00B5161C">
        <w:rPr>
          <w:rFonts w:ascii="Gotham Book" w:hAnsi="Gotham Book"/>
          <w:color w:val="3B3838" w:themeColor="background2" w:themeShade="40"/>
        </w:rPr>
        <w:t>The Non-Exempt Staff Sounding Board invites all non-exempt staff to join them for a virtual coffee hour on February 24. The Board is sponsored by UT HR and was created to gather resources together to help inspire and encourage non-exempt staff in their goals.</w:t>
      </w:r>
    </w:p>
    <w:p w14:paraId="44AD2349" w14:textId="77777777" w:rsidR="00F15EE4" w:rsidRPr="00B5161C" w:rsidRDefault="00F15EE4" w:rsidP="00F15EE4">
      <w:pPr>
        <w:pStyle w:val="ListParagraph"/>
        <w:spacing w:line="276" w:lineRule="auto"/>
        <w:ind w:left="1440"/>
        <w:rPr>
          <w:rFonts w:ascii="Gotham Book" w:hAnsi="Gotham Book"/>
          <w:color w:val="3B3838" w:themeColor="background2" w:themeShade="40"/>
        </w:rPr>
      </w:pPr>
    </w:p>
    <w:p w14:paraId="412F86CB" w14:textId="77777777" w:rsidR="00F15EE4" w:rsidRDefault="00F15EE4" w:rsidP="00F15EE4">
      <w:pPr>
        <w:pStyle w:val="ListParagraph"/>
        <w:spacing w:line="276" w:lineRule="auto"/>
        <w:ind w:left="1440"/>
        <w:rPr>
          <w:rFonts w:ascii="Gotham Book" w:hAnsi="Gotham Book"/>
          <w:color w:val="3B3838" w:themeColor="background2" w:themeShade="40"/>
        </w:rPr>
      </w:pPr>
      <w:r w:rsidRPr="00B5161C">
        <w:rPr>
          <w:rFonts w:ascii="Gotham Book" w:hAnsi="Gotham Book"/>
          <w:color w:val="3B3838" w:themeColor="background2" w:themeShade="40"/>
        </w:rPr>
        <w:lastRenderedPageBreak/>
        <w:t xml:space="preserve">More information: </w:t>
      </w:r>
      <w:hyperlink r:id="rId35" w:anchor=".YCKmhGhKiHs" w:history="1">
        <w:r w:rsidRPr="00B5161C">
          <w:rPr>
            <w:rStyle w:val="Hyperlink"/>
            <w:rFonts w:ascii="Gotham Book" w:hAnsi="Gotham Book"/>
            <w:color w:val="3B3838" w:themeColor="background2" w:themeShade="40"/>
          </w:rPr>
          <w:t>https://calendar.utk.edu/event/non-exempt_sounding_board_virtual_coffee#.YCKmhGhKiHs</w:t>
        </w:r>
      </w:hyperlink>
      <w:r w:rsidRPr="00B5161C">
        <w:rPr>
          <w:rFonts w:ascii="Gotham Book" w:hAnsi="Gotham Book"/>
          <w:color w:val="3B3838" w:themeColor="background2" w:themeShade="40"/>
        </w:rPr>
        <w:t xml:space="preserve"> </w:t>
      </w:r>
    </w:p>
    <w:p w14:paraId="5752DEAE" w14:textId="77777777" w:rsidR="00F15EE4" w:rsidRDefault="00F15EE4" w:rsidP="00F15EE4">
      <w:pPr>
        <w:pStyle w:val="ListParagraph"/>
        <w:spacing w:line="276" w:lineRule="auto"/>
        <w:ind w:left="1440"/>
        <w:rPr>
          <w:rFonts w:ascii="Gotham Book" w:hAnsi="Gotham Book"/>
          <w:color w:val="3B3838" w:themeColor="background2" w:themeShade="40"/>
        </w:rPr>
      </w:pPr>
    </w:p>
    <w:p w14:paraId="21359740" w14:textId="77777777" w:rsidR="00F15EE4" w:rsidRDefault="00F15EE4" w:rsidP="00F15EE4">
      <w:pPr>
        <w:pStyle w:val="ListParagraph"/>
        <w:numPr>
          <w:ilvl w:val="1"/>
          <w:numId w:val="3"/>
        </w:numPr>
        <w:spacing w:line="276" w:lineRule="auto"/>
        <w:rPr>
          <w:rFonts w:ascii="Gotham Book" w:hAnsi="Gotham Book"/>
          <w:color w:val="212121"/>
        </w:rPr>
      </w:pPr>
      <w:r w:rsidRPr="00E8617D">
        <w:rPr>
          <w:rFonts w:ascii="Gotham Book" w:hAnsi="Gotham Book"/>
          <w:color w:val="212121"/>
        </w:rPr>
        <w:t>L&amp;OD: Upcoming Events</w:t>
      </w:r>
    </w:p>
    <w:p w14:paraId="1FF82428" w14:textId="77777777" w:rsidR="00F15EE4" w:rsidRDefault="00F15EE4" w:rsidP="00F15EE4">
      <w:pPr>
        <w:pStyle w:val="ListParagraph"/>
        <w:spacing w:line="276" w:lineRule="auto"/>
        <w:ind w:left="1440"/>
        <w:rPr>
          <w:rFonts w:ascii="Gotham Book" w:hAnsi="Gotham Book"/>
          <w:color w:val="212121"/>
        </w:rPr>
      </w:pPr>
    </w:p>
    <w:p w14:paraId="46326FC5" w14:textId="2406A147" w:rsidR="00F15EE4" w:rsidRDefault="00F15EE4" w:rsidP="00250371">
      <w:pPr>
        <w:pStyle w:val="ListParagraph"/>
        <w:spacing w:line="276" w:lineRule="auto"/>
        <w:ind w:left="1440"/>
        <w:rPr>
          <w:rFonts w:ascii="Gotham Book" w:hAnsi="Gotham Book"/>
          <w:color w:val="212121"/>
        </w:rPr>
      </w:pPr>
      <w:r w:rsidRPr="001D648A">
        <w:rPr>
          <w:rFonts w:ascii="Gotham Book" w:hAnsi="Gotham Book"/>
          <w:color w:val="212121"/>
        </w:rPr>
        <w:t>For more information or to register for any of these sessions, visit K@TE</w:t>
      </w:r>
      <w:r w:rsidR="00250371">
        <w:rPr>
          <w:rFonts w:ascii="Gotham Book" w:hAnsi="Gotham Book"/>
          <w:color w:val="212121"/>
        </w:rPr>
        <w:t>:</w:t>
      </w:r>
      <w:r w:rsidRPr="001D648A">
        <w:rPr>
          <w:rFonts w:ascii="Gotham Book" w:hAnsi="Gotham Book"/>
          <w:color w:val="212121"/>
        </w:rPr>
        <w:t xml:space="preserve">   </w:t>
      </w:r>
    </w:p>
    <w:p w14:paraId="691B0A52" w14:textId="77777777" w:rsidR="00250371" w:rsidRPr="00250371" w:rsidRDefault="00250371" w:rsidP="00250371">
      <w:pPr>
        <w:pStyle w:val="ListParagraph"/>
        <w:spacing w:line="276" w:lineRule="auto"/>
        <w:ind w:left="1440"/>
        <w:rPr>
          <w:rFonts w:ascii="Gotham Book" w:hAnsi="Gotham Book"/>
          <w:color w:val="212121"/>
        </w:rPr>
      </w:pPr>
    </w:p>
    <w:p w14:paraId="17F6C165" w14:textId="77777777" w:rsidR="00F15EE4" w:rsidRDefault="00F15EE4" w:rsidP="00F15EE4">
      <w:pPr>
        <w:pStyle w:val="ListParagraph"/>
        <w:numPr>
          <w:ilvl w:val="0"/>
          <w:numId w:val="11"/>
        </w:numPr>
        <w:spacing w:after="0" w:line="276" w:lineRule="auto"/>
        <w:rPr>
          <w:rFonts w:ascii="Gotham Book" w:hAnsi="Gotham Book"/>
          <w:color w:val="212121"/>
        </w:rPr>
      </w:pPr>
      <w:r>
        <w:rPr>
          <w:rFonts w:ascii="Gotham Book" w:hAnsi="Gotham Book"/>
          <w:color w:val="212121"/>
        </w:rPr>
        <w:t>March 2, 9, 23 &amp; 30 from 3:30p-4:30p: Telecommuting with Children</w:t>
      </w:r>
    </w:p>
    <w:p w14:paraId="7065F796" w14:textId="77777777" w:rsidR="00F15EE4" w:rsidRPr="00A47501" w:rsidRDefault="00F15EE4" w:rsidP="00F15EE4">
      <w:pPr>
        <w:pStyle w:val="ListParagraph"/>
        <w:spacing w:after="0" w:line="276" w:lineRule="auto"/>
        <w:ind w:left="2160"/>
        <w:rPr>
          <w:rFonts w:ascii="Gotham Book" w:hAnsi="Gotham Book"/>
          <w:color w:val="212121"/>
        </w:rPr>
      </w:pPr>
    </w:p>
    <w:p w14:paraId="12D822AA" w14:textId="77777777" w:rsidR="00F15EE4" w:rsidRDefault="00F15EE4" w:rsidP="00F15EE4">
      <w:pPr>
        <w:pStyle w:val="ListParagraph"/>
        <w:numPr>
          <w:ilvl w:val="0"/>
          <w:numId w:val="11"/>
        </w:numPr>
        <w:spacing w:after="0" w:line="276" w:lineRule="auto"/>
        <w:rPr>
          <w:rFonts w:ascii="Gotham Book" w:hAnsi="Gotham Book"/>
          <w:color w:val="212121"/>
        </w:rPr>
      </w:pPr>
      <w:r>
        <w:rPr>
          <w:rFonts w:ascii="Gotham Book" w:hAnsi="Gotham Book"/>
          <w:color w:val="212121"/>
        </w:rPr>
        <w:t>March 8 from 11:30a-12:30p: Lunch and Learn: A Presentation on Supercharging Your LinkedIn Presence with Michael Smith-Porter</w:t>
      </w:r>
    </w:p>
    <w:p w14:paraId="08B6A043" w14:textId="77777777" w:rsidR="00F15EE4" w:rsidRPr="00D04F0F" w:rsidRDefault="00F15EE4" w:rsidP="00F15EE4">
      <w:pPr>
        <w:pStyle w:val="ListParagraph"/>
        <w:rPr>
          <w:rFonts w:ascii="Gotham Book" w:hAnsi="Gotham Book"/>
          <w:color w:val="212121"/>
        </w:rPr>
      </w:pPr>
    </w:p>
    <w:p w14:paraId="612EEF46" w14:textId="77777777" w:rsidR="00F15EE4" w:rsidRPr="00A47501" w:rsidRDefault="00F15EE4" w:rsidP="00F15EE4">
      <w:pPr>
        <w:pStyle w:val="ListParagraph"/>
        <w:spacing w:after="0" w:line="276" w:lineRule="auto"/>
        <w:ind w:left="2160"/>
        <w:rPr>
          <w:rFonts w:ascii="Gotham Book" w:hAnsi="Gotham Book"/>
          <w:color w:val="212121"/>
        </w:rPr>
      </w:pPr>
    </w:p>
    <w:p w14:paraId="609E2E77" w14:textId="77777777" w:rsidR="00F15EE4" w:rsidRDefault="00F15EE4" w:rsidP="00F15EE4">
      <w:pPr>
        <w:pStyle w:val="ListParagraph"/>
        <w:numPr>
          <w:ilvl w:val="0"/>
          <w:numId w:val="11"/>
        </w:numPr>
        <w:spacing w:after="0" w:line="276" w:lineRule="auto"/>
        <w:rPr>
          <w:rFonts w:ascii="Gotham Book" w:hAnsi="Gotham Book"/>
          <w:color w:val="212121"/>
        </w:rPr>
      </w:pPr>
      <w:r>
        <w:rPr>
          <w:rFonts w:ascii="Gotham Book" w:hAnsi="Gotham Book"/>
          <w:color w:val="212121"/>
        </w:rPr>
        <w:t>March 24 from 9a-11a and 2p-4p: Professional Development – Building Your Brand: Leading from Where You Are</w:t>
      </w:r>
    </w:p>
    <w:p w14:paraId="2F69637F" w14:textId="77777777" w:rsidR="00F15EE4" w:rsidRDefault="00F15EE4" w:rsidP="00F15EE4">
      <w:pPr>
        <w:spacing w:after="0" w:line="276" w:lineRule="auto"/>
        <w:rPr>
          <w:rFonts w:ascii="Gotham Book" w:hAnsi="Gotham Book"/>
          <w:color w:val="212121"/>
        </w:rPr>
      </w:pPr>
    </w:p>
    <w:p w14:paraId="791AD7EC" w14:textId="77777777" w:rsidR="00F15EE4" w:rsidRPr="00DC21D3" w:rsidRDefault="00F15EE4" w:rsidP="00F15EE4">
      <w:pPr>
        <w:spacing w:after="0" w:line="276" w:lineRule="auto"/>
        <w:rPr>
          <w:rFonts w:ascii="Gotham Book" w:hAnsi="Gotham Book"/>
          <w:color w:val="212121"/>
        </w:rPr>
      </w:pPr>
    </w:p>
    <w:p w14:paraId="15DA824E" w14:textId="77777777" w:rsidR="00F15EE4" w:rsidRDefault="00F15EE4" w:rsidP="00F15EE4">
      <w:pPr>
        <w:pStyle w:val="ListParagraph"/>
        <w:numPr>
          <w:ilvl w:val="1"/>
          <w:numId w:val="3"/>
        </w:numPr>
        <w:spacing w:line="276" w:lineRule="auto"/>
        <w:rPr>
          <w:rFonts w:ascii="Gotham Book" w:hAnsi="Gotham Book"/>
          <w:color w:val="212121"/>
        </w:rPr>
      </w:pPr>
      <w:r>
        <w:rPr>
          <w:rFonts w:ascii="Gotham Book" w:hAnsi="Gotham Book"/>
          <w:color w:val="212121"/>
        </w:rPr>
        <w:t>Big Orange Pantry</w:t>
      </w:r>
    </w:p>
    <w:p w14:paraId="7AC5B0B1" w14:textId="77777777" w:rsidR="00F15EE4" w:rsidRDefault="00F15EE4" w:rsidP="00F15EE4">
      <w:pPr>
        <w:pStyle w:val="ListParagraph"/>
        <w:spacing w:line="276" w:lineRule="auto"/>
        <w:ind w:left="1440"/>
        <w:rPr>
          <w:rFonts w:ascii="Gotham Book" w:hAnsi="Gotham Book"/>
          <w:color w:val="212121"/>
        </w:rPr>
      </w:pPr>
    </w:p>
    <w:p w14:paraId="0D1865A6" w14:textId="77777777" w:rsidR="00F15EE4" w:rsidRPr="001D648A" w:rsidRDefault="00F15EE4" w:rsidP="00F15EE4">
      <w:pPr>
        <w:pStyle w:val="ListParagraph"/>
        <w:spacing w:line="276" w:lineRule="auto"/>
        <w:ind w:left="1440"/>
        <w:rPr>
          <w:rFonts w:ascii="Gotham Book" w:hAnsi="Gotham Book"/>
          <w:color w:val="212121"/>
        </w:rPr>
      </w:pPr>
      <w:r w:rsidRPr="001D648A">
        <w:rPr>
          <w:rFonts w:ascii="Gotham Book" w:hAnsi="Gotham Book"/>
          <w:color w:val="212121"/>
        </w:rPr>
        <w:t xml:space="preserve">The Big Orange Pantry provides emergency food assistance for students, faculty, and staff attending or employed by the University of Tennessee, Knoxville. The Big Orange Pantry is located on the ground floor of Greve Hall. Students, faculty, and staff seeking food assistance will be able to choose for themselves what products they would like to receive. </w:t>
      </w:r>
    </w:p>
    <w:p w14:paraId="7C0041C8" w14:textId="77777777" w:rsidR="00F15EE4" w:rsidRPr="001D648A" w:rsidRDefault="00F15EE4" w:rsidP="00F15EE4">
      <w:pPr>
        <w:pStyle w:val="ListParagraph"/>
        <w:spacing w:line="276" w:lineRule="auto"/>
        <w:ind w:left="1440"/>
        <w:rPr>
          <w:rFonts w:ascii="Gotham Book" w:hAnsi="Gotham Book"/>
          <w:color w:val="212121"/>
        </w:rPr>
      </w:pPr>
    </w:p>
    <w:p w14:paraId="30E88381" w14:textId="77777777" w:rsidR="00F15EE4" w:rsidRPr="001D648A" w:rsidRDefault="00F15EE4" w:rsidP="00F15EE4">
      <w:pPr>
        <w:pStyle w:val="ListParagraph"/>
        <w:spacing w:line="276" w:lineRule="auto"/>
        <w:ind w:left="1440"/>
        <w:rPr>
          <w:rFonts w:ascii="Gotham Book" w:hAnsi="Gotham Book"/>
          <w:color w:val="212121"/>
        </w:rPr>
      </w:pPr>
      <w:r w:rsidRPr="001D648A">
        <w:rPr>
          <w:rFonts w:ascii="Gotham Book" w:hAnsi="Gotham Book"/>
          <w:color w:val="212121"/>
        </w:rPr>
        <w:t xml:space="preserve">More information: </w:t>
      </w:r>
      <w:hyperlink r:id="rId36" w:history="1">
        <w:r w:rsidRPr="00A13313">
          <w:rPr>
            <w:rStyle w:val="Hyperlink"/>
            <w:rFonts w:ascii="Gotham Book" w:hAnsi="Gotham Book"/>
          </w:rPr>
          <w:t>tiny.utk.edu/</w:t>
        </w:r>
        <w:proofErr w:type="spellStart"/>
        <w:r w:rsidRPr="00A13313">
          <w:rPr>
            <w:rStyle w:val="Hyperlink"/>
            <w:rFonts w:ascii="Gotham Book" w:hAnsi="Gotham Book"/>
          </w:rPr>
          <w:t>BigOrangePantry</w:t>
        </w:r>
        <w:proofErr w:type="spellEnd"/>
      </w:hyperlink>
    </w:p>
    <w:p w14:paraId="6309AA6D" w14:textId="77777777" w:rsidR="00F15EE4" w:rsidRDefault="00F15EE4" w:rsidP="00F15EE4">
      <w:pPr>
        <w:pStyle w:val="ListParagraph"/>
        <w:spacing w:after="0" w:line="276" w:lineRule="auto"/>
        <w:ind w:left="2160"/>
        <w:rPr>
          <w:rFonts w:ascii="Gotham Book" w:hAnsi="Gotham Book"/>
          <w:color w:val="212121"/>
        </w:rPr>
      </w:pPr>
    </w:p>
    <w:p w14:paraId="04DC0B24" w14:textId="77777777" w:rsidR="00F15EE4" w:rsidRPr="00B5161C" w:rsidRDefault="00F15EE4" w:rsidP="00F15EE4">
      <w:pPr>
        <w:pStyle w:val="ListParagraph"/>
        <w:spacing w:line="276" w:lineRule="auto"/>
        <w:rPr>
          <w:rFonts w:ascii="Gotham Book" w:hAnsi="Gotham Book"/>
          <w:color w:val="3B3838" w:themeColor="background2" w:themeShade="40"/>
        </w:rPr>
      </w:pPr>
    </w:p>
    <w:p w14:paraId="08A41B01" w14:textId="77777777" w:rsidR="00F15EE4" w:rsidRPr="00B5161C" w:rsidRDefault="00F15EE4" w:rsidP="00F15EE4">
      <w:pPr>
        <w:pStyle w:val="ListParagraph"/>
        <w:numPr>
          <w:ilvl w:val="0"/>
          <w:numId w:val="3"/>
        </w:numPr>
        <w:spacing w:line="276" w:lineRule="auto"/>
        <w:rPr>
          <w:rFonts w:ascii="Gotham Book" w:hAnsi="Gotham Book"/>
          <w:color w:val="3B3838" w:themeColor="background2" w:themeShade="40"/>
        </w:rPr>
      </w:pPr>
      <w:r w:rsidRPr="00B5161C">
        <w:rPr>
          <w:rFonts w:ascii="Gotham Book" w:hAnsi="Gotham Book"/>
          <w:color w:val="3B3838" w:themeColor="background2" w:themeShade="40"/>
        </w:rPr>
        <w:t>REMINDERS</w:t>
      </w:r>
    </w:p>
    <w:p w14:paraId="0D0B940D" w14:textId="3AA0091B" w:rsidR="004814A5" w:rsidRPr="00F15EE4" w:rsidRDefault="00F15EE4" w:rsidP="00F15EE4">
      <w:pPr>
        <w:pStyle w:val="ListParagraph"/>
        <w:numPr>
          <w:ilvl w:val="1"/>
          <w:numId w:val="3"/>
        </w:numPr>
        <w:spacing w:line="276" w:lineRule="auto"/>
        <w:rPr>
          <w:rFonts w:ascii="Gotham Book" w:hAnsi="Gotham Book"/>
          <w:color w:val="3B3838" w:themeColor="background2" w:themeShade="40"/>
        </w:rPr>
      </w:pPr>
      <w:r w:rsidRPr="00B5161C">
        <w:rPr>
          <w:rFonts w:ascii="Gotham Book" w:hAnsi="Gotham Book"/>
          <w:color w:val="3B3838" w:themeColor="background2" w:themeShade="40"/>
        </w:rPr>
        <w:t>Please email Jessica Cantu (</w:t>
      </w:r>
      <w:hyperlink r:id="rId37">
        <w:r w:rsidRPr="00B5161C">
          <w:rPr>
            <w:rStyle w:val="Hyperlink"/>
            <w:rFonts w:ascii="Gotham Book" w:hAnsi="Gotham Book"/>
            <w:color w:val="3B3838" w:themeColor="background2" w:themeShade="40"/>
          </w:rPr>
          <w:t>jlcantu@utk.edu</w:t>
        </w:r>
      </w:hyperlink>
      <w:r w:rsidRPr="00B5161C">
        <w:rPr>
          <w:rFonts w:ascii="Gotham Book" w:hAnsi="Gotham Book"/>
          <w:color w:val="3B3838" w:themeColor="background2" w:themeShade="40"/>
        </w:rPr>
        <w:t>) any constituent questions.</w:t>
      </w:r>
    </w:p>
    <w:sectPr w:rsidR="004814A5" w:rsidRPr="00F15EE4" w:rsidSect="00B67271">
      <w:headerReference w:type="even" r:id="rId38"/>
      <w:headerReference w:type="default" r:id="rId39"/>
      <w:footerReference w:type="even" r:id="rId40"/>
      <w:footerReference w:type="default" r:id="rId41"/>
      <w:headerReference w:type="first" r:id="rId42"/>
      <w:footerReference w:type="first" r:id="rId43"/>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7B00A" w14:textId="77777777" w:rsidR="004516D2" w:rsidRDefault="004516D2" w:rsidP="004A1D6A">
      <w:pPr>
        <w:spacing w:after="0" w:line="240" w:lineRule="auto"/>
      </w:pPr>
      <w:r>
        <w:separator/>
      </w:r>
    </w:p>
  </w:endnote>
  <w:endnote w:type="continuationSeparator" w:id="0">
    <w:p w14:paraId="60061E4C" w14:textId="77777777" w:rsidR="004516D2" w:rsidRDefault="004516D2" w:rsidP="004A1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Gotham Extra Light">
    <w:altName w:val="Arial"/>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68720" w14:textId="77777777" w:rsidR="00322350" w:rsidRDefault="003223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otham Extra Light" w:hAnsi="Gotham Extra Light"/>
        <w:color w:val="595959" w:themeColor="text1" w:themeTint="A6"/>
      </w:rPr>
      <w:id w:val="1152098861"/>
      <w:docPartObj>
        <w:docPartGallery w:val="Page Numbers (Bottom of Page)"/>
        <w:docPartUnique/>
      </w:docPartObj>
    </w:sdtPr>
    <w:sdtEndPr/>
    <w:sdtContent>
      <w:p w14:paraId="260C3483" w14:textId="32A6140E" w:rsidR="003463FB" w:rsidRDefault="003463FB" w:rsidP="003463FB">
        <w:pPr>
          <w:pStyle w:val="Footer"/>
          <w:jc w:val="right"/>
          <w:rPr>
            <w:rFonts w:ascii="Gotham Extra Light" w:hAnsi="Gotham Extra Light"/>
            <w:noProof/>
            <w:color w:val="595959" w:themeColor="text1" w:themeTint="A6"/>
            <w:sz w:val="20"/>
            <w:szCs w:val="20"/>
          </w:rPr>
        </w:pPr>
        <w:r>
          <w:rPr>
            <w:rFonts w:ascii="Gotham Extra Light" w:hAnsi="Gotham Extra Light"/>
            <w:color w:val="595959" w:themeColor="text1" w:themeTint="A6"/>
          </w:rPr>
          <w:t>KASL &amp; SAI</w:t>
        </w:r>
        <w:r w:rsidR="004516D2" w:rsidRPr="00D91D0D">
          <w:rPr>
            <w:rFonts w:ascii="Gotham Extra Light" w:hAnsi="Gotham Extra Light"/>
            <w:color w:val="595959" w:themeColor="text1" w:themeTint="A6"/>
          </w:rPr>
          <w:t xml:space="preserve">// </w:t>
        </w:r>
        <w:r>
          <w:rPr>
            <w:rFonts w:ascii="Gotham Extra Light" w:hAnsi="Gotham Extra Light"/>
            <w:color w:val="595959" w:themeColor="text1" w:themeTint="A6"/>
            <w:sz w:val="20"/>
            <w:szCs w:val="20"/>
          </w:rPr>
          <w:t>Thursday</w:t>
        </w:r>
        <w:r w:rsidR="004516D2" w:rsidRPr="00D91D0D">
          <w:rPr>
            <w:rFonts w:ascii="Gotham Extra Light" w:hAnsi="Gotham Extra Light"/>
            <w:color w:val="595959" w:themeColor="text1" w:themeTint="A6"/>
            <w:sz w:val="20"/>
            <w:szCs w:val="20"/>
          </w:rPr>
          <w:t xml:space="preserve">, </w:t>
        </w:r>
        <w:r w:rsidR="005A4962">
          <w:rPr>
            <w:rFonts w:ascii="Gotham Extra Light" w:hAnsi="Gotham Extra Light"/>
            <w:color w:val="595959" w:themeColor="text1" w:themeTint="A6"/>
            <w:sz w:val="20"/>
            <w:szCs w:val="20"/>
          </w:rPr>
          <w:t>February 18, 2021</w:t>
        </w:r>
        <w:r w:rsidR="004516D2" w:rsidRPr="00D91D0D">
          <w:rPr>
            <w:rFonts w:ascii="Gotham Extra Light" w:hAnsi="Gotham Extra Light"/>
            <w:color w:val="595959" w:themeColor="text1" w:themeTint="A6"/>
            <w:sz w:val="20"/>
            <w:szCs w:val="20"/>
          </w:rPr>
          <w:t xml:space="preserve"> // Page </w:t>
        </w:r>
        <w:r w:rsidR="004516D2" w:rsidRPr="00D91D0D">
          <w:rPr>
            <w:rFonts w:ascii="Gotham Extra Light" w:hAnsi="Gotham Extra Light"/>
            <w:color w:val="595959" w:themeColor="text1" w:themeTint="A6"/>
            <w:sz w:val="20"/>
            <w:szCs w:val="20"/>
          </w:rPr>
          <w:fldChar w:fldCharType="begin"/>
        </w:r>
        <w:r w:rsidR="004516D2" w:rsidRPr="00D91D0D">
          <w:rPr>
            <w:rFonts w:ascii="Gotham Extra Light" w:hAnsi="Gotham Extra Light"/>
            <w:color w:val="595959" w:themeColor="text1" w:themeTint="A6"/>
            <w:sz w:val="20"/>
            <w:szCs w:val="20"/>
          </w:rPr>
          <w:instrText xml:space="preserve"> PAGE   \* MERGEFORMAT </w:instrText>
        </w:r>
        <w:r w:rsidR="004516D2" w:rsidRPr="00D91D0D">
          <w:rPr>
            <w:rFonts w:ascii="Gotham Extra Light" w:hAnsi="Gotham Extra Light"/>
            <w:color w:val="595959" w:themeColor="text1" w:themeTint="A6"/>
            <w:sz w:val="20"/>
            <w:szCs w:val="20"/>
          </w:rPr>
          <w:fldChar w:fldCharType="separate"/>
        </w:r>
        <w:r w:rsidR="00895AD9">
          <w:rPr>
            <w:rFonts w:ascii="Gotham Extra Light" w:hAnsi="Gotham Extra Light"/>
            <w:noProof/>
            <w:color w:val="595959" w:themeColor="text1" w:themeTint="A6"/>
            <w:sz w:val="20"/>
            <w:szCs w:val="20"/>
          </w:rPr>
          <w:t>1</w:t>
        </w:r>
        <w:r w:rsidR="004516D2" w:rsidRPr="00D91D0D">
          <w:rPr>
            <w:rFonts w:ascii="Gotham Extra Light" w:hAnsi="Gotham Extra Light"/>
            <w:noProof/>
            <w:color w:val="595959" w:themeColor="text1" w:themeTint="A6"/>
            <w:sz w:val="20"/>
            <w:szCs w:val="20"/>
          </w:rPr>
          <w:fldChar w:fldCharType="end"/>
        </w:r>
      </w:p>
      <w:p w14:paraId="7039351D" w14:textId="256B724A" w:rsidR="004516D2" w:rsidRPr="00D91D0D" w:rsidRDefault="00677D70" w:rsidP="003463FB">
        <w:pPr>
          <w:pStyle w:val="Footer"/>
          <w:rPr>
            <w:rFonts w:ascii="Gotham Extra Light" w:hAnsi="Gotham Extra Light"/>
            <w:color w:val="595959" w:themeColor="text1" w:themeTint="A6"/>
            <w:sz w:val="20"/>
            <w:szCs w:val="20"/>
          </w:rPr>
        </w:pPr>
      </w:p>
    </w:sdtContent>
  </w:sdt>
  <w:p w14:paraId="45FB0818" w14:textId="77777777" w:rsidR="004516D2" w:rsidRDefault="004516D2" w:rsidP="004516D2">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D126B" w14:textId="77777777" w:rsidR="00322350" w:rsidRDefault="003223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F31CB" w14:textId="77777777" w:rsidR="004516D2" w:rsidRDefault="004516D2" w:rsidP="004A1D6A">
      <w:pPr>
        <w:spacing w:after="0" w:line="240" w:lineRule="auto"/>
      </w:pPr>
      <w:r>
        <w:separator/>
      </w:r>
    </w:p>
  </w:footnote>
  <w:footnote w:type="continuationSeparator" w:id="0">
    <w:p w14:paraId="53128261" w14:textId="77777777" w:rsidR="004516D2" w:rsidRDefault="004516D2" w:rsidP="004A1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B576B" w14:textId="77777777" w:rsidR="00322350" w:rsidRDefault="003223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29387" w14:textId="54B96D56" w:rsidR="00322350" w:rsidRDefault="003223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677C1" w14:textId="77777777" w:rsidR="00322350" w:rsidRDefault="003223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338E3"/>
    <w:multiLevelType w:val="hybridMultilevel"/>
    <w:tmpl w:val="4EF0C8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2D235EF"/>
    <w:multiLevelType w:val="hybridMultilevel"/>
    <w:tmpl w:val="8640BE1C"/>
    <w:lvl w:ilvl="0" w:tplc="06486450">
      <w:start w:val="1"/>
      <w:numFmt w:val="upperRoman"/>
      <w:lvlText w:val="%1."/>
      <w:lvlJc w:val="left"/>
      <w:pPr>
        <w:ind w:left="720" w:hanging="360"/>
      </w:pPr>
      <w:rPr>
        <w:rFonts w:ascii="Georgia" w:hAnsi="Georgia"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A34C67"/>
    <w:multiLevelType w:val="hybridMultilevel"/>
    <w:tmpl w:val="A7EEC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857930"/>
    <w:multiLevelType w:val="hybridMultilevel"/>
    <w:tmpl w:val="859631BA"/>
    <w:lvl w:ilvl="0" w:tplc="06486450">
      <w:start w:val="1"/>
      <w:numFmt w:val="upperRoman"/>
      <w:lvlText w:val="%1."/>
      <w:lvlJc w:val="left"/>
      <w:pPr>
        <w:ind w:left="1080" w:hanging="720"/>
      </w:pPr>
      <w:rPr>
        <w:rFonts w:ascii="Georgia" w:hAnsi="Georgia"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F926E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3811649"/>
    <w:multiLevelType w:val="hybridMultilevel"/>
    <w:tmpl w:val="D03E5FFC"/>
    <w:lvl w:ilvl="0" w:tplc="0409000F">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8A623B"/>
    <w:multiLevelType w:val="hybridMultilevel"/>
    <w:tmpl w:val="58AAD34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432A733F"/>
    <w:multiLevelType w:val="hybridMultilevel"/>
    <w:tmpl w:val="CB60E16C"/>
    <w:lvl w:ilvl="0" w:tplc="04090001">
      <w:start w:val="865"/>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A62659A"/>
    <w:multiLevelType w:val="hybridMultilevel"/>
    <w:tmpl w:val="C8D04B88"/>
    <w:lvl w:ilvl="0" w:tplc="F522B178">
      <w:start w:val="2"/>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553551B"/>
    <w:multiLevelType w:val="hybridMultilevel"/>
    <w:tmpl w:val="A0EABDCE"/>
    <w:lvl w:ilvl="0" w:tplc="04090001">
      <w:start w:val="8"/>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8"/>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3481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CB4"/>
    <w:rsid w:val="00007009"/>
    <w:rsid w:val="00062ADC"/>
    <w:rsid w:val="00082475"/>
    <w:rsid w:val="000835AC"/>
    <w:rsid w:val="000D4167"/>
    <w:rsid w:val="000F74AC"/>
    <w:rsid w:val="00110E55"/>
    <w:rsid w:val="00134EE6"/>
    <w:rsid w:val="001401FE"/>
    <w:rsid w:val="00147DD6"/>
    <w:rsid w:val="00156460"/>
    <w:rsid w:val="00202573"/>
    <w:rsid w:val="00216A47"/>
    <w:rsid w:val="00225E9D"/>
    <w:rsid w:val="00246599"/>
    <w:rsid w:val="00250371"/>
    <w:rsid w:val="00255477"/>
    <w:rsid w:val="002B4E1D"/>
    <w:rsid w:val="002F162E"/>
    <w:rsid w:val="0031177C"/>
    <w:rsid w:val="003154BA"/>
    <w:rsid w:val="00322350"/>
    <w:rsid w:val="00334C28"/>
    <w:rsid w:val="003463FB"/>
    <w:rsid w:val="003575AF"/>
    <w:rsid w:val="003F18D1"/>
    <w:rsid w:val="003F2E53"/>
    <w:rsid w:val="004114F3"/>
    <w:rsid w:val="004516D2"/>
    <w:rsid w:val="004814A5"/>
    <w:rsid w:val="00484654"/>
    <w:rsid w:val="00487D51"/>
    <w:rsid w:val="004A1D6A"/>
    <w:rsid w:val="004B4FAD"/>
    <w:rsid w:val="004E6ECC"/>
    <w:rsid w:val="004F7EE8"/>
    <w:rsid w:val="005769E1"/>
    <w:rsid w:val="005A4962"/>
    <w:rsid w:val="005B67EA"/>
    <w:rsid w:val="005E3AD6"/>
    <w:rsid w:val="00605CB4"/>
    <w:rsid w:val="0063038B"/>
    <w:rsid w:val="00637A97"/>
    <w:rsid w:val="00646C7F"/>
    <w:rsid w:val="006674AA"/>
    <w:rsid w:val="00677D70"/>
    <w:rsid w:val="0072645E"/>
    <w:rsid w:val="00770D13"/>
    <w:rsid w:val="00782B9B"/>
    <w:rsid w:val="007C329D"/>
    <w:rsid w:val="007F0272"/>
    <w:rsid w:val="007F3633"/>
    <w:rsid w:val="007F5C02"/>
    <w:rsid w:val="00844812"/>
    <w:rsid w:val="00895AD9"/>
    <w:rsid w:val="0091616B"/>
    <w:rsid w:val="00932D12"/>
    <w:rsid w:val="00944CF9"/>
    <w:rsid w:val="00965889"/>
    <w:rsid w:val="009D1785"/>
    <w:rsid w:val="00A41A85"/>
    <w:rsid w:val="00A44000"/>
    <w:rsid w:val="00A66827"/>
    <w:rsid w:val="00A9372F"/>
    <w:rsid w:val="00AB75F2"/>
    <w:rsid w:val="00AD07CA"/>
    <w:rsid w:val="00AE18C2"/>
    <w:rsid w:val="00AF6B4A"/>
    <w:rsid w:val="00B14110"/>
    <w:rsid w:val="00B64BE3"/>
    <w:rsid w:val="00B67271"/>
    <w:rsid w:val="00B8624A"/>
    <w:rsid w:val="00BC6041"/>
    <w:rsid w:val="00BD411A"/>
    <w:rsid w:val="00C536FE"/>
    <w:rsid w:val="00C83E30"/>
    <w:rsid w:val="00C872AD"/>
    <w:rsid w:val="00CB2835"/>
    <w:rsid w:val="00CE380E"/>
    <w:rsid w:val="00D820A0"/>
    <w:rsid w:val="00D91D0D"/>
    <w:rsid w:val="00D963CD"/>
    <w:rsid w:val="00DD29A0"/>
    <w:rsid w:val="00E862FB"/>
    <w:rsid w:val="00EC05F0"/>
    <w:rsid w:val="00F15EE4"/>
    <w:rsid w:val="00F85297"/>
    <w:rsid w:val="00FD17BE"/>
    <w:rsid w:val="36B63759"/>
    <w:rsid w:val="5F2A7304"/>
    <w:rsid w:val="72F35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14:docId w14:val="3E2153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16D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D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D6A"/>
  </w:style>
  <w:style w:type="paragraph" w:styleId="Footer">
    <w:name w:val="footer"/>
    <w:basedOn w:val="Normal"/>
    <w:link w:val="FooterChar"/>
    <w:uiPriority w:val="99"/>
    <w:unhideWhenUsed/>
    <w:rsid w:val="004A1D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D6A"/>
  </w:style>
  <w:style w:type="paragraph" w:styleId="ListParagraph">
    <w:name w:val="List Paragraph"/>
    <w:basedOn w:val="Normal"/>
    <w:uiPriority w:val="34"/>
    <w:qFormat/>
    <w:rsid w:val="004814A5"/>
    <w:pPr>
      <w:ind w:left="720"/>
      <w:contextualSpacing/>
    </w:pPr>
  </w:style>
  <w:style w:type="character" w:styleId="Emphasis">
    <w:name w:val="Emphasis"/>
    <w:basedOn w:val="DefaultParagraphFont"/>
    <w:uiPriority w:val="20"/>
    <w:qFormat/>
    <w:rsid w:val="00147DD6"/>
    <w:rPr>
      <w:i/>
      <w:iCs/>
    </w:rPr>
  </w:style>
  <w:style w:type="character" w:styleId="Hyperlink">
    <w:name w:val="Hyperlink"/>
    <w:basedOn w:val="DefaultParagraphFont"/>
    <w:uiPriority w:val="99"/>
    <w:unhideWhenUsed/>
    <w:rsid w:val="007F5C02"/>
    <w:rPr>
      <w:color w:val="0563C1"/>
      <w:u w:val="single"/>
    </w:rPr>
  </w:style>
  <w:style w:type="paragraph" w:styleId="BalloonText">
    <w:name w:val="Balloon Text"/>
    <w:basedOn w:val="Normal"/>
    <w:link w:val="BalloonTextChar"/>
    <w:uiPriority w:val="99"/>
    <w:semiHidden/>
    <w:unhideWhenUsed/>
    <w:rsid w:val="00770D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D13"/>
    <w:rPr>
      <w:rFonts w:ascii="Segoe UI" w:hAnsi="Segoe UI" w:cs="Segoe UI"/>
      <w:sz w:val="18"/>
      <w:szCs w:val="18"/>
    </w:rPr>
  </w:style>
  <w:style w:type="character" w:styleId="UnresolvedMention">
    <w:name w:val="Unresolved Mention"/>
    <w:basedOn w:val="DefaultParagraphFont"/>
    <w:uiPriority w:val="99"/>
    <w:semiHidden/>
    <w:unhideWhenUsed/>
    <w:rsid w:val="00AB75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79562">
      <w:bodyDiv w:val="1"/>
      <w:marLeft w:val="0"/>
      <w:marRight w:val="0"/>
      <w:marTop w:val="0"/>
      <w:marBottom w:val="0"/>
      <w:divBdr>
        <w:top w:val="none" w:sz="0" w:space="0" w:color="auto"/>
        <w:left w:val="none" w:sz="0" w:space="0" w:color="auto"/>
        <w:bottom w:val="none" w:sz="0" w:space="0" w:color="auto"/>
        <w:right w:val="none" w:sz="0" w:space="0" w:color="auto"/>
      </w:divBdr>
    </w:div>
    <w:div w:id="206916259">
      <w:bodyDiv w:val="1"/>
      <w:marLeft w:val="0"/>
      <w:marRight w:val="0"/>
      <w:marTop w:val="0"/>
      <w:marBottom w:val="0"/>
      <w:divBdr>
        <w:top w:val="none" w:sz="0" w:space="0" w:color="auto"/>
        <w:left w:val="none" w:sz="0" w:space="0" w:color="auto"/>
        <w:bottom w:val="none" w:sz="0" w:space="0" w:color="auto"/>
        <w:right w:val="none" w:sz="0" w:space="0" w:color="auto"/>
      </w:divBdr>
    </w:div>
    <w:div w:id="466703043">
      <w:bodyDiv w:val="1"/>
      <w:marLeft w:val="0"/>
      <w:marRight w:val="0"/>
      <w:marTop w:val="0"/>
      <w:marBottom w:val="0"/>
      <w:divBdr>
        <w:top w:val="none" w:sz="0" w:space="0" w:color="auto"/>
        <w:left w:val="none" w:sz="0" w:space="0" w:color="auto"/>
        <w:bottom w:val="none" w:sz="0" w:space="0" w:color="auto"/>
        <w:right w:val="none" w:sz="0" w:space="0" w:color="auto"/>
      </w:divBdr>
    </w:div>
    <w:div w:id="706103297">
      <w:bodyDiv w:val="1"/>
      <w:marLeft w:val="0"/>
      <w:marRight w:val="0"/>
      <w:marTop w:val="0"/>
      <w:marBottom w:val="0"/>
      <w:divBdr>
        <w:top w:val="none" w:sz="0" w:space="0" w:color="auto"/>
        <w:left w:val="none" w:sz="0" w:space="0" w:color="auto"/>
        <w:bottom w:val="none" w:sz="0" w:space="0" w:color="auto"/>
        <w:right w:val="none" w:sz="0" w:space="0" w:color="auto"/>
      </w:divBdr>
    </w:div>
    <w:div w:id="178704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ere4tn.com/content/dam/cex-consumer/state-of-tn/documents/SOT_Optum_Talkspace_Flyer.pdf" TargetMode="External"/><Relationship Id="rId18" Type="http://schemas.openxmlformats.org/officeDocument/2006/relationships/hyperlink" Target="https://www.here4tn.com/content/cex-consumer/state-of-tn/en/take-charge-at-work-program.html" TargetMode="External"/><Relationship Id="rId26" Type="http://schemas.openxmlformats.org/officeDocument/2006/relationships/hyperlink" Target="https://bewell.utk.edu/programs/employee-campus-garden/" TargetMode="External"/><Relationship Id="rId39" Type="http://schemas.openxmlformats.org/officeDocument/2006/relationships/header" Target="header2.xml"/><Relationship Id="rId21" Type="http://schemas.openxmlformats.org/officeDocument/2006/relationships/hyperlink" Target="https://bewell.utk.edu/" TargetMode="External"/><Relationship Id="rId34" Type="http://schemas.openxmlformats.org/officeDocument/2006/relationships/hyperlink" Target="https://bewell.utk.edu/" TargetMode="External"/><Relationship Id="rId42" Type="http://schemas.openxmlformats.org/officeDocument/2006/relationships/header" Target="header3.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here4tn.com/content/cex-consumer/state-of-tn/en/financial-webinars.html" TargetMode="External"/><Relationship Id="rId29" Type="http://schemas.openxmlformats.org/officeDocument/2006/relationships/hyperlink" Target="https://recsports.utk.edu/virtual-group-fitness-class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re4tn.com/" TargetMode="External"/><Relationship Id="rId24" Type="http://schemas.openxmlformats.org/officeDocument/2006/relationships/hyperlink" Target="https://bewell.utk.edu/programs/healthy-cooking/" TargetMode="External"/><Relationship Id="rId32" Type="http://schemas.openxmlformats.org/officeDocument/2006/relationships/hyperlink" Target="https://bewell.utk.edu/wellness-champion-program/" TargetMode="External"/><Relationship Id="rId37" Type="http://schemas.openxmlformats.org/officeDocument/2006/relationships/hyperlink" Target="mailto:jlcantu@utk.edu"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liveandworkwell.com/en/member/benefits/legalandfinancial/legal-consultation.html" TargetMode="External"/><Relationship Id="rId23" Type="http://schemas.openxmlformats.org/officeDocument/2006/relationships/hyperlink" Target="https://studenthealth.utk.edu/everlywell-covid-19-home-collection-kit-overview/" TargetMode="External"/><Relationship Id="rId28" Type="http://schemas.openxmlformats.org/officeDocument/2006/relationships/hyperlink" Target="https://bewell.utk.edu/programs/employee-fitness-classes/" TargetMode="External"/><Relationship Id="rId36" Type="http://schemas.openxmlformats.org/officeDocument/2006/relationships/hyperlink" Target="https://dos.utk.edu/big-orange-pantry/" TargetMode="External"/><Relationship Id="rId10" Type="http://schemas.openxmlformats.org/officeDocument/2006/relationships/hyperlink" Target="https://www.utk.edu/coronavirus/vaccine/" TargetMode="External"/><Relationship Id="rId19" Type="http://schemas.openxmlformats.org/officeDocument/2006/relationships/hyperlink" Target="https://www.here4tn.com/content/cex-consumer/state-of-tn/en/leaders.html" TargetMode="External"/><Relationship Id="rId31" Type="http://schemas.openxmlformats.org/officeDocument/2006/relationships/hyperlink" Target="https://bewell.utk.edu/wellness-warriors/"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ulticultural.utk.edu/" TargetMode="External"/><Relationship Id="rId14" Type="http://schemas.openxmlformats.org/officeDocument/2006/relationships/hyperlink" Target="https://www.liveandworkwell.com/en/member/library/sanvello.html" TargetMode="External"/><Relationship Id="rId22" Type="http://schemas.openxmlformats.org/officeDocument/2006/relationships/hyperlink" Target="https://bewell.utk.edu/dimensions-of-wellness/" TargetMode="External"/><Relationship Id="rId27" Type="http://schemas.openxmlformats.org/officeDocument/2006/relationships/hyperlink" Target="https://growlab.utk.edu/" TargetMode="External"/><Relationship Id="rId30" Type="http://schemas.openxmlformats.org/officeDocument/2006/relationships/hyperlink" Target="https://bewell.utk.edu/programs/healthy-lifestyle-program/" TargetMode="External"/><Relationship Id="rId35" Type="http://schemas.openxmlformats.org/officeDocument/2006/relationships/hyperlink" Target="https://calendar.utk.edu/event/non-exempt_sounding_board_virtual_coffee" TargetMode="External"/><Relationship Id="rId43" Type="http://schemas.openxmlformats.org/officeDocument/2006/relationships/footer" Target="footer3.xml"/><Relationship Id="rId8" Type="http://schemas.openxmlformats.org/officeDocument/2006/relationships/hyperlink" Target="https://news.utk.edu/2021/03/24/student-union-celebrates-third-floor-opening-for-student-resources/" TargetMode="External"/><Relationship Id="rId3" Type="http://schemas.openxmlformats.org/officeDocument/2006/relationships/settings" Target="settings.xml"/><Relationship Id="rId12" Type="http://schemas.openxmlformats.org/officeDocument/2006/relationships/hyperlink" Target="https://www.here4tn.com/content/cex-consumer/state-of-tn/en/substance-use-resources.html" TargetMode="External"/><Relationship Id="rId17" Type="http://schemas.openxmlformats.org/officeDocument/2006/relationships/hyperlink" Target="https://www.liveandworkwell.com/en/member/benefits/wl.html" TargetMode="External"/><Relationship Id="rId25" Type="http://schemas.openxmlformats.org/officeDocument/2006/relationships/hyperlink" Target="https://bewell.utk.edu/programs/healthy-gardening-classes/" TargetMode="External"/><Relationship Id="rId33" Type="http://schemas.openxmlformats.org/officeDocument/2006/relationships/hyperlink" Target="mailto:bewell@utk.edu" TargetMode="External"/><Relationship Id="rId38" Type="http://schemas.openxmlformats.org/officeDocument/2006/relationships/header" Target="header1.xml"/><Relationship Id="rId20" Type="http://schemas.openxmlformats.org/officeDocument/2006/relationships/hyperlink" Target="https://hr.utk.edu/employee-assistance-program/" TargetMode="External"/><Relationship Id="rId4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2907</Words>
  <Characters>16575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2021-03-15T20:57:00Z</dcterms:created>
  <dcterms:modified xsi:type="dcterms:W3CDTF">2021-07-02T20:38:00Z</dcterms:modified>
  <cp:contentStatus/>
</cp:coreProperties>
</file>