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DE3F" w14:textId="570C1212" w:rsidR="00651FFD" w:rsidRPr="008572E0" w:rsidRDefault="00F21704" w:rsidP="00503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Complaint Procedure</w:t>
      </w:r>
    </w:p>
    <w:p w14:paraId="69DA7B0F" w14:textId="3C40E388" w:rsidR="002C3DA3" w:rsidRPr="0086439B" w:rsidRDefault="00503A03" w:rsidP="007268AF">
      <w:r w:rsidRPr="0086439B">
        <w:t xml:space="preserve">A complaint is defined as an employee’s expression of alleged unfair or inequitable treatment with respect to the application of policies, procedures, and regulations which </w:t>
      </w:r>
      <w:r w:rsidR="00BA4E5E">
        <w:t>they</w:t>
      </w:r>
      <w:r w:rsidRPr="0086439B">
        <w:t xml:space="preserve"> ha</w:t>
      </w:r>
      <w:r w:rsidR="00BA4E5E">
        <w:t>ve</w:t>
      </w:r>
      <w:r w:rsidRPr="0086439B">
        <w:t xml:space="preserve"> been unable to resolve with </w:t>
      </w:r>
      <w:r w:rsidR="00BA4E5E">
        <w:t>their</w:t>
      </w:r>
      <w:r w:rsidRPr="0086439B">
        <w:t xml:space="preserve"> immediate supervisor. For the purpose of this complaint procedure</w:t>
      </w:r>
      <w:r w:rsidR="00AB1CCE" w:rsidRPr="0086439B">
        <w:t>, an employee is defined as regular,</w:t>
      </w:r>
      <w:r w:rsidRPr="0086439B">
        <w:t xml:space="preserve"> exempt and non-exempt staff.</w:t>
      </w:r>
      <w:r w:rsidR="00AB1CCE" w:rsidRPr="0086439B">
        <w:t xml:space="preserve"> </w:t>
      </w:r>
      <w:r w:rsidR="00B06B7A" w:rsidRPr="0086439B">
        <w:t xml:space="preserve"> </w:t>
      </w:r>
    </w:p>
    <w:p w14:paraId="72335B85" w14:textId="054CAECC" w:rsidR="00503A03" w:rsidRPr="0086439B" w:rsidRDefault="00503A03" w:rsidP="007268AF">
      <w:bookmarkStart w:id="0" w:name="_Hlk20925740"/>
      <w:r w:rsidRPr="0086439B">
        <w:t xml:space="preserve">The following issues or concerns will </w:t>
      </w:r>
      <w:r w:rsidRPr="0086439B">
        <w:rPr>
          <w:b/>
          <w:i/>
        </w:rPr>
        <w:t>not</w:t>
      </w:r>
      <w:r w:rsidRPr="0086439B">
        <w:t xml:space="preserve"> be addres</w:t>
      </w:r>
      <w:r w:rsidR="00BF5B2F" w:rsidRPr="0086439B">
        <w:t>sed through the complaint procedure</w:t>
      </w:r>
      <w:r w:rsidRPr="0086439B">
        <w:t>, as these issues have a</w:t>
      </w:r>
      <w:r w:rsidR="009E088F" w:rsidRPr="0086439B">
        <w:t xml:space="preserve"> defined mechanism to address a</w:t>
      </w:r>
      <w:r w:rsidR="002C3DA3" w:rsidRPr="0086439B">
        <w:t xml:space="preserve">n </w:t>
      </w:r>
      <w:r w:rsidRPr="0086439B">
        <w:t>employee’s concerns</w:t>
      </w:r>
      <w:r w:rsidR="002C3DA3" w:rsidRPr="0086439B">
        <w:t xml:space="preserve">. Those not included are: job classification, pay, workers’ compensation matters, terminations during probationary period, terminations accomplished in accordance with </w:t>
      </w:r>
      <w:r w:rsidR="002C3DA3" w:rsidRPr="0086439B">
        <w:rPr>
          <w:i/>
        </w:rPr>
        <w:t>policy HR0145</w:t>
      </w:r>
      <w:r w:rsidR="002C3DA3" w:rsidRPr="0086439B">
        <w:t xml:space="preserve"> </w:t>
      </w:r>
      <w:r w:rsidR="002C3DA3" w:rsidRPr="0086439B">
        <w:rPr>
          <w:i/>
        </w:rPr>
        <w:t>Reduction in Force, Elimination of Externally-Funded Positions, and Reduction of Hours</w:t>
      </w:r>
      <w:r w:rsidR="002C3DA3" w:rsidRPr="0086439B">
        <w:t xml:space="preserve">, court ordered terminations, terminations for inadequate work performance or gross misconduct.  </w:t>
      </w:r>
    </w:p>
    <w:p w14:paraId="3F2A8D43" w14:textId="160D64BF" w:rsidR="008C6FDC" w:rsidRPr="0086439B" w:rsidRDefault="009E088F" w:rsidP="009E088F">
      <w:r w:rsidRPr="0086439B">
        <w:t>Complaints related to d</w:t>
      </w:r>
      <w:r w:rsidR="008C6FDC" w:rsidRPr="0086439B">
        <w:t xml:space="preserve">emotion, suspension without pay, termination, work assignments, or conditions of work which the employee claims are </w:t>
      </w:r>
      <w:r w:rsidR="008C6FDC" w:rsidRPr="0086439B">
        <w:rPr>
          <w:i/>
        </w:rPr>
        <w:t>based on unlawful discrimination</w:t>
      </w:r>
      <w:r w:rsidR="008C6FDC" w:rsidRPr="0086439B">
        <w:t xml:space="preserve"> (including claims of racial and sexual harassment)</w:t>
      </w:r>
      <w:r w:rsidRPr="0086439B">
        <w:t xml:space="preserve"> must be submitted through the Office of Equity &amp; Diversity. </w:t>
      </w:r>
    </w:p>
    <w:bookmarkEnd w:id="0"/>
    <w:p w14:paraId="4E13DC3C" w14:textId="77777777" w:rsidR="007268AF" w:rsidRPr="0086439B" w:rsidRDefault="007268AF" w:rsidP="007268AF">
      <w:pPr>
        <w:rPr>
          <w:b/>
          <w:u w:val="single"/>
        </w:rPr>
      </w:pPr>
      <w:r w:rsidRPr="0086439B">
        <w:rPr>
          <w:b/>
          <w:u w:val="single"/>
        </w:rPr>
        <w:t>Step One: Informal Resolution</w:t>
      </w:r>
    </w:p>
    <w:p w14:paraId="425D6691" w14:textId="00390798" w:rsidR="007268AF" w:rsidRPr="0086439B" w:rsidRDefault="007268AF" w:rsidP="007268AF">
      <w:r w:rsidRPr="0086439B">
        <w:t xml:space="preserve">Employees are encouraged to attempt to resolve the complaint through administrative channels within the employee’s unit, beginning with the immediate supervisor. Human Resources (HR) will provide </w:t>
      </w:r>
      <w:r w:rsidR="00655AA7" w:rsidRPr="0086439B">
        <w:t xml:space="preserve">appropriate </w:t>
      </w:r>
      <w:r w:rsidRPr="0086439B">
        <w:t>assistance to the complainant and/or affected unit in an effort to resolve the complaint.</w:t>
      </w:r>
      <w:r w:rsidR="00B06B7A" w:rsidRPr="0086439B">
        <w:t xml:space="preserve"> </w:t>
      </w:r>
      <w:r w:rsidR="008C6FDC" w:rsidRPr="0086439B">
        <w:t xml:space="preserve">The nature of the complaint will be documented via </w:t>
      </w:r>
      <w:r w:rsidR="00384B16" w:rsidRPr="0086439B">
        <w:t xml:space="preserve">the </w:t>
      </w:r>
      <w:r w:rsidR="008C6FDC" w:rsidRPr="0086439B">
        <w:t xml:space="preserve">HR Employee Relations case management </w:t>
      </w:r>
      <w:r w:rsidR="00384B16" w:rsidRPr="0086439B">
        <w:t xml:space="preserve">system </w:t>
      </w:r>
      <w:r w:rsidR="008C6FDC" w:rsidRPr="0086439B">
        <w:t>noting any consultation and next steps (examples:  mediation, move to step two of complaint process, etc.).</w:t>
      </w:r>
      <w:r w:rsidR="00B06B7A" w:rsidRPr="0086439B">
        <w:t xml:space="preserve"> </w:t>
      </w:r>
      <w:r w:rsidRPr="0086439B">
        <w:t>Confidentiality will be maintained to the extent possible.</w:t>
      </w:r>
      <w:r w:rsidR="00BF5B2F" w:rsidRPr="0086439B">
        <w:t xml:space="preserve">  </w:t>
      </w:r>
    </w:p>
    <w:p w14:paraId="6950AF5B" w14:textId="74D53084" w:rsidR="007268AF" w:rsidRPr="0086439B" w:rsidRDefault="007268AF" w:rsidP="007268AF">
      <w:pPr>
        <w:rPr>
          <w:b/>
          <w:u w:val="single"/>
        </w:rPr>
      </w:pPr>
      <w:r w:rsidRPr="0086439B">
        <w:rPr>
          <w:b/>
          <w:u w:val="single"/>
        </w:rPr>
        <w:t>Step Two: Documented Complaint</w:t>
      </w:r>
    </w:p>
    <w:p w14:paraId="1926336A" w14:textId="6498E427" w:rsidR="007268AF" w:rsidRPr="0086439B" w:rsidRDefault="007268AF" w:rsidP="007268AF">
      <w:r w:rsidRPr="0086439B">
        <w:t xml:space="preserve">If, after </w:t>
      </w:r>
      <w:r w:rsidR="00CA6285" w:rsidRPr="0086439B">
        <w:t>step one</w:t>
      </w:r>
      <w:r w:rsidRPr="0086439B">
        <w:t xml:space="preserve">, the complaint is not </w:t>
      </w:r>
      <w:r w:rsidR="008C6FDC" w:rsidRPr="0086439B">
        <w:t>resolved</w:t>
      </w:r>
      <w:r w:rsidRPr="0086439B">
        <w:t xml:space="preserve">, </w:t>
      </w:r>
      <w:r w:rsidR="008C6FDC" w:rsidRPr="0086439B">
        <w:t>the complainant may make</w:t>
      </w:r>
      <w:r w:rsidRPr="0086439B">
        <w:t xml:space="preserve"> a </w:t>
      </w:r>
      <w:r w:rsidR="00CA6285" w:rsidRPr="0086439B">
        <w:t>written complaint</w:t>
      </w:r>
      <w:r w:rsidRPr="0086439B">
        <w:t xml:space="preserve"> (see attached</w:t>
      </w:r>
      <w:r w:rsidR="00CA6285" w:rsidRPr="0086439B">
        <w:t xml:space="preserve"> form</w:t>
      </w:r>
      <w:r w:rsidRPr="0086439B">
        <w:t>) and submit it to HR</w:t>
      </w:r>
      <w:r w:rsidR="008C6FDC" w:rsidRPr="0086439B">
        <w:t xml:space="preserve"> if </w:t>
      </w:r>
      <w:r w:rsidR="00BA4E5E">
        <w:t>they</w:t>
      </w:r>
      <w:r w:rsidR="008C6FDC" w:rsidRPr="0086439B">
        <w:t xml:space="preserve"> wish to initiate step two</w:t>
      </w:r>
      <w:r w:rsidRPr="0086439B">
        <w:t>.</w:t>
      </w:r>
      <w:r w:rsidR="00CA6285" w:rsidRPr="0086439B">
        <w:t xml:space="preserve"> </w:t>
      </w:r>
      <w:r w:rsidR="00655AA7" w:rsidRPr="0086439B">
        <w:t xml:space="preserve">If it is appropriate for resolution through the </w:t>
      </w:r>
      <w:r w:rsidR="009E088F" w:rsidRPr="0086439B">
        <w:t xml:space="preserve">informal </w:t>
      </w:r>
      <w:r w:rsidR="00655AA7" w:rsidRPr="0086439B">
        <w:t xml:space="preserve">complaint procedure as stated above, </w:t>
      </w:r>
      <w:r w:rsidR="00CA6285" w:rsidRPr="0086439B">
        <w:t>HR will schedule a meeting with the college or unit head</w:t>
      </w:r>
      <w:r w:rsidR="004E2C58" w:rsidRPr="0086439B">
        <w:t xml:space="preserve"> to discuss next steps</w:t>
      </w:r>
      <w:r w:rsidR="00CA6285" w:rsidRPr="0086439B">
        <w:t>.</w:t>
      </w:r>
      <w:r w:rsidR="00B06B7A" w:rsidRPr="0086439B">
        <w:t xml:space="preserve"> </w:t>
      </w:r>
      <w:r w:rsidR="004E2C58" w:rsidRPr="0086439B">
        <w:t xml:space="preserve">Next, </w:t>
      </w:r>
      <w:r w:rsidR="00DD59EC">
        <w:t xml:space="preserve">in agreement with the college or unit head, </w:t>
      </w:r>
      <w:r w:rsidR="004E2C58" w:rsidRPr="0086439B">
        <w:t xml:space="preserve">HR will </w:t>
      </w:r>
      <w:r w:rsidR="00DD59EC">
        <w:t>review and address</w:t>
      </w:r>
      <w:r w:rsidR="004E2C58" w:rsidRPr="0086439B">
        <w:t xml:space="preserve"> the complaint as appropriate.</w:t>
      </w:r>
      <w:r w:rsidR="00B06B7A" w:rsidRPr="0086439B">
        <w:t xml:space="preserve"> </w:t>
      </w:r>
      <w:r w:rsidR="008C6FDC" w:rsidRPr="0086439B">
        <w:t>*If the college or unit head is the respondent</w:t>
      </w:r>
      <w:r w:rsidR="00384B16" w:rsidRPr="0086439B">
        <w:t xml:space="preserve"> (person of concern),</w:t>
      </w:r>
      <w:r w:rsidR="00655AA7" w:rsidRPr="0086439B">
        <w:t xml:space="preserve"> HR</w:t>
      </w:r>
      <w:r w:rsidR="00EF5D18" w:rsidRPr="0086439B">
        <w:t xml:space="preserve"> will review next steps and </w:t>
      </w:r>
      <w:r w:rsidR="008C6FDC" w:rsidRPr="0086439B">
        <w:t xml:space="preserve">approve any exceptions to this procedure (example: skip to step three). </w:t>
      </w:r>
    </w:p>
    <w:p w14:paraId="31B3347C" w14:textId="5AC69CCE" w:rsidR="007268AF" w:rsidRPr="0086439B" w:rsidRDefault="006047B5" w:rsidP="007268AF">
      <w:r w:rsidRPr="0086439B">
        <w:t xml:space="preserve">In consultation with the college or unit head, </w:t>
      </w:r>
      <w:r w:rsidR="002C70D6" w:rsidRPr="0086439B">
        <w:t>HR</w:t>
      </w:r>
      <w:r w:rsidR="007268AF" w:rsidRPr="0086439B">
        <w:t xml:space="preserve"> will </w:t>
      </w:r>
      <w:r w:rsidR="00655AA7" w:rsidRPr="0086439B">
        <w:t>then</w:t>
      </w:r>
      <w:r w:rsidRPr="0086439B">
        <w:t xml:space="preserve"> provide</w:t>
      </w:r>
      <w:r w:rsidR="007268AF" w:rsidRPr="0086439B">
        <w:t xml:space="preserve"> a written </w:t>
      </w:r>
      <w:r w:rsidR="00655AA7" w:rsidRPr="0086439B">
        <w:t xml:space="preserve">summary </w:t>
      </w:r>
      <w:r w:rsidRPr="0086439B">
        <w:t>of the complaint</w:t>
      </w:r>
      <w:r w:rsidR="004E2C58" w:rsidRPr="0086439B">
        <w:t xml:space="preserve"> within </w:t>
      </w:r>
      <w:r w:rsidR="00711990">
        <w:t>60</w:t>
      </w:r>
      <w:r w:rsidR="004E2C58" w:rsidRPr="0086439B">
        <w:t xml:space="preserve"> </w:t>
      </w:r>
      <w:r w:rsidR="00711990">
        <w:t xml:space="preserve">calendar </w:t>
      </w:r>
      <w:r w:rsidR="004E2C58" w:rsidRPr="0086439B">
        <w:t>days of the receipt of the original complaint</w:t>
      </w:r>
      <w:r w:rsidRPr="0086439B">
        <w:t xml:space="preserve">. </w:t>
      </w:r>
      <w:r w:rsidR="00CA6285" w:rsidRPr="0086439B">
        <w:t xml:space="preserve">A copy of the </w:t>
      </w:r>
      <w:r w:rsidR="00655AA7" w:rsidRPr="0086439B">
        <w:t>summary</w:t>
      </w:r>
      <w:r w:rsidR="00CA6285" w:rsidRPr="0086439B">
        <w:t xml:space="preserve"> will be provided to the </w:t>
      </w:r>
      <w:r w:rsidR="008572E0" w:rsidRPr="0086439B">
        <w:t>complainant</w:t>
      </w:r>
      <w:r w:rsidR="00384B16" w:rsidRPr="0086439B">
        <w:t>, respondent</w:t>
      </w:r>
      <w:r w:rsidR="00655AA7" w:rsidRPr="0086439B">
        <w:t>(s)</w:t>
      </w:r>
      <w:r w:rsidR="00384B16" w:rsidRPr="0086439B">
        <w:t>, and college or unit head.</w:t>
      </w:r>
      <w:r w:rsidR="00B06B7A" w:rsidRPr="0086439B">
        <w:t xml:space="preserve"> </w:t>
      </w:r>
      <w:r w:rsidR="00384B16" w:rsidRPr="0086439B">
        <w:t xml:space="preserve">A copy will be maintained in the HR Employee Relations case management system. </w:t>
      </w:r>
    </w:p>
    <w:p w14:paraId="070EE100" w14:textId="0FB277DD" w:rsidR="00CA6285" w:rsidRPr="0086439B" w:rsidRDefault="00CA6285" w:rsidP="007268AF">
      <w:r w:rsidRPr="0086439B">
        <w:rPr>
          <w:b/>
          <w:u w:val="single"/>
        </w:rPr>
        <w:t xml:space="preserve">Step Three: </w:t>
      </w:r>
      <w:r w:rsidR="005F37F1" w:rsidRPr="0086439B">
        <w:rPr>
          <w:b/>
          <w:u w:val="single"/>
        </w:rPr>
        <w:t>Appeal to Vice Chancellor or Provost</w:t>
      </w:r>
    </w:p>
    <w:p w14:paraId="34300F4F" w14:textId="7242DFBA" w:rsidR="00C649DD" w:rsidRPr="0086439B" w:rsidRDefault="00CA6285" w:rsidP="00CA6285">
      <w:r w:rsidRPr="0086439B">
        <w:t>If, after step two</w:t>
      </w:r>
      <w:r w:rsidR="00384B16" w:rsidRPr="0086439B">
        <w:t xml:space="preserve">, the complaint is not resolved, the complainant may </w:t>
      </w:r>
      <w:r w:rsidRPr="0086439B">
        <w:t xml:space="preserve">make a final appeal to the appropriate Vice Chancellor or Provost. </w:t>
      </w:r>
      <w:r w:rsidR="00384B16" w:rsidRPr="0086439B">
        <w:t>The</w:t>
      </w:r>
      <w:r w:rsidRPr="0086439B">
        <w:t xml:space="preserve"> employee should submit a written request</w:t>
      </w:r>
      <w:r w:rsidR="00384B16" w:rsidRPr="0086439B">
        <w:t xml:space="preserve"> for appeal</w:t>
      </w:r>
      <w:r w:rsidRPr="0086439B">
        <w:t xml:space="preserve"> t</w:t>
      </w:r>
      <w:r w:rsidR="007F4690" w:rsidRPr="0086439B">
        <w:t>hrough</w:t>
      </w:r>
      <w:r w:rsidRPr="0086439B">
        <w:t xml:space="preserve"> HR</w:t>
      </w:r>
      <w:r w:rsidR="00384B16" w:rsidRPr="0086439B">
        <w:t xml:space="preserve">. The appeal should </w:t>
      </w:r>
      <w:r w:rsidR="008572E0" w:rsidRPr="0086439B">
        <w:t>include</w:t>
      </w:r>
      <w:r w:rsidR="00384B16" w:rsidRPr="0086439B">
        <w:t xml:space="preserve"> a copy of the initial complaint,</w:t>
      </w:r>
      <w:r w:rsidR="008572E0" w:rsidRPr="0086439B">
        <w:t xml:space="preserve"> </w:t>
      </w:r>
      <w:r w:rsidR="00384B16" w:rsidRPr="0086439B">
        <w:t xml:space="preserve">the </w:t>
      </w:r>
      <w:r w:rsidR="008572E0" w:rsidRPr="0086439B">
        <w:t xml:space="preserve">written </w:t>
      </w:r>
      <w:r w:rsidR="00C649DD" w:rsidRPr="0086439B">
        <w:t>summary</w:t>
      </w:r>
      <w:r w:rsidR="008572E0" w:rsidRPr="0086439B">
        <w:t xml:space="preserve"> from step two, and </w:t>
      </w:r>
      <w:r w:rsidR="00384B16" w:rsidRPr="0086439B">
        <w:t>a statement of remaining unresolved issues</w:t>
      </w:r>
      <w:r w:rsidR="00655AA7" w:rsidRPr="0086439B">
        <w:t xml:space="preserve"> or reason for the appeal</w:t>
      </w:r>
      <w:r w:rsidR="00384B16" w:rsidRPr="0086439B">
        <w:t>.</w:t>
      </w:r>
      <w:r w:rsidR="006047B5" w:rsidRPr="0086439B">
        <w:t xml:space="preserve"> </w:t>
      </w:r>
      <w:r w:rsidRPr="0086439B">
        <w:t xml:space="preserve">HR will </w:t>
      </w:r>
      <w:r w:rsidR="00C649DD" w:rsidRPr="0086439B">
        <w:t>submit the appeal to</w:t>
      </w:r>
      <w:r w:rsidRPr="0086439B">
        <w:t xml:space="preserve"> t</w:t>
      </w:r>
      <w:r w:rsidR="00C649DD" w:rsidRPr="0086439B">
        <w:t>he Vice Chancellor/Provost for review.</w:t>
      </w:r>
    </w:p>
    <w:p w14:paraId="6E2F3E2B" w14:textId="0DD8067C" w:rsidR="008572E0" w:rsidRPr="0086439B" w:rsidRDefault="005F37F1" w:rsidP="008572E0">
      <w:r w:rsidRPr="0086439B">
        <w:t xml:space="preserve">The Vice Chancellor/Provost will provide a written response to the complaint within </w:t>
      </w:r>
      <w:r w:rsidR="00AC1D20">
        <w:t>15</w:t>
      </w:r>
      <w:r w:rsidRPr="0086439B">
        <w:t xml:space="preserve"> working days of the meeting.</w:t>
      </w:r>
      <w:r w:rsidR="00B06B7A" w:rsidRPr="0086439B">
        <w:t xml:space="preserve"> </w:t>
      </w:r>
      <w:r w:rsidRPr="0086439B">
        <w:t>This will include</w:t>
      </w:r>
      <w:r w:rsidR="009E088F" w:rsidRPr="0086439B">
        <w:t xml:space="preserve"> the </w:t>
      </w:r>
      <w:r w:rsidR="00CA6285" w:rsidRPr="0086439B">
        <w:t>disposition of the matter</w:t>
      </w:r>
      <w:r w:rsidR="009E088F" w:rsidRPr="0086439B">
        <w:t xml:space="preserve"> which shall be the final University decision</w:t>
      </w:r>
      <w:r w:rsidR="00CA6285" w:rsidRPr="0086439B">
        <w:t>.</w:t>
      </w:r>
      <w:r w:rsidRPr="0086439B">
        <w:t xml:space="preserve"> </w:t>
      </w:r>
      <w:r w:rsidR="008572E0" w:rsidRPr="0086439B">
        <w:t>HR will assist with this process.</w:t>
      </w:r>
      <w:r w:rsidR="00B06B7A" w:rsidRPr="0086439B">
        <w:t xml:space="preserve"> </w:t>
      </w:r>
      <w:r w:rsidR="00BF5B2F" w:rsidRPr="0086439B">
        <w:t>A copy of the written response from step three will be provided to the complainant, respondent</w:t>
      </w:r>
      <w:r w:rsidR="00C649DD" w:rsidRPr="0086439B">
        <w:t>(s)</w:t>
      </w:r>
      <w:r w:rsidR="00BF5B2F" w:rsidRPr="0086439B">
        <w:t>, and college or unit head.</w:t>
      </w:r>
      <w:r w:rsidR="00B06B7A" w:rsidRPr="0086439B">
        <w:t xml:space="preserve"> </w:t>
      </w:r>
      <w:r w:rsidR="00BF5B2F" w:rsidRPr="0086439B">
        <w:t>A copy will be maintained in the HR Employee Relations case management system.</w:t>
      </w:r>
    </w:p>
    <w:p w14:paraId="44849B9B" w14:textId="337D76D3" w:rsidR="00C649DD" w:rsidRDefault="00C649DD" w:rsidP="008572E0">
      <w:pPr>
        <w:rPr>
          <w:sz w:val="21"/>
          <w:szCs w:val="21"/>
        </w:rPr>
      </w:pPr>
    </w:p>
    <w:p w14:paraId="7BC59BC7" w14:textId="7B9EA174" w:rsidR="00C41D4B" w:rsidRDefault="00C41D4B" w:rsidP="00371D90">
      <w:pPr>
        <w:spacing w:after="0" w:line="240" w:lineRule="auto"/>
        <w:jc w:val="center"/>
        <w:rPr>
          <w:b/>
          <w:sz w:val="28"/>
          <w:szCs w:val="28"/>
        </w:rPr>
      </w:pPr>
      <w:r w:rsidRPr="00C41D4B">
        <w:rPr>
          <w:b/>
          <w:sz w:val="28"/>
          <w:szCs w:val="28"/>
        </w:rPr>
        <w:lastRenderedPageBreak/>
        <w:t>Complaint Form</w:t>
      </w:r>
    </w:p>
    <w:p w14:paraId="0FA4DD53" w14:textId="77777777" w:rsidR="00371D90" w:rsidRPr="001964A1" w:rsidRDefault="00371D90" w:rsidP="00371D90">
      <w:pPr>
        <w:spacing w:after="0" w:line="240" w:lineRule="auto"/>
        <w:jc w:val="center"/>
        <w:rPr>
          <w:b/>
          <w:sz w:val="16"/>
          <w:szCs w:val="16"/>
        </w:rPr>
      </w:pPr>
    </w:p>
    <w:p w14:paraId="7635C27C" w14:textId="6866DE93" w:rsidR="001964A1" w:rsidRPr="009E088F" w:rsidRDefault="00BF5B2F" w:rsidP="001964A1">
      <w:pPr>
        <w:rPr>
          <w:sz w:val="21"/>
          <w:szCs w:val="21"/>
        </w:rPr>
      </w:pPr>
      <w:r w:rsidRPr="00BF5B2F">
        <w:rPr>
          <w:sz w:val="21"/>
          <w:szCs w:val="21"/>
        </w:rPr>
        <w:t xml:space="preserve">A complaint is defined as an employee’s expression of alleged unfair or inequitable treatment with respect to the application of policies, procedures, and regulations which </w:t>
      </w:r>
      <w:r w:rsidR="00BA4E5E">
        <w:rPr>
          <w:sz w:val="21"/>
          <w:szCs w:val="21"/>
        </w:rPr>
        <w:t>they</w:t>
      </w:r>
      <w:r w:rsidRPr="00BF5B2F">
        <w:rPr>
          <w:sz w:val="21"/>
          <w:szCs w:val="21"/>
        </w:rPr>
        <w:t xml:space="preserve"> ha</w:t>
      </w:r>
      <w:r w:rsidR="00BA4E5E">
        <w:rPr>
          <w:sz w:val="21"/>
          <w:szCs w:val="21"/>
        </w:rPr>
        <w:t>ve</w:t>
      </w:r>
      <w:r w:rsidRPr="00BF5B2F">
        <w:rPr>
          <w:sz w:val="21"/>
          <w:szCs w:val="21"/>
        </w:rPr>
        <w:t xml:space="preserve"> been unable to resolve with </w:t>
      </w:r>
      <w:r w:rsidR="00BA4E5E">
        <w:rPr>
          <w:sz w:val="21"/>
          <w:szCs w:val="21"/>
        </w:rPr>
        <w:t>their</w:t>
      </w:r>
      <w:r w:rsidRPr="00BF5B2F">
        <w:rPr>
          <w:sz w:val="21"/>
          <w:szCs w:val="21"/>
        </w:rPr>
        <w:t xml:space="preserve"> immediate supervisor.</w:t>
      </w:r>
      <w:r w:rsidR="00B06B7A">
        <w:rPr>
          <w:sz w:val="21"/>
          <w:szCs w:val="21"/>
        </w:rPr>
        <w:t xml:space="preserve"> </w:t>
      </w:r>
      <w:r w:rsidRPr="00BF5B2F">
        <w:rPr>
          <w:sz w:val="21"/>
          <w:szCs w:val="21"/>
        </w:rPr>
        <w:t>For the purpose of this complaint procedure, an employee is defined as regular, exempt and non-exempt staff.</w:t>
      </w:r>
      <w:r w:rsidR="00B06B7A">
        <w:rPr>
          <w:sz w:val="21"/>
          <w:szCs w:val="21"/>
        </w:rPr>
        <w:t xml:space="preserve"> </w:t>
      </w:r>
      <w:r w:rsidR="001964A1" w:rsidRPr="00BF5B2F">
        <w:rPr>
          <w:sz w:val="21"/>
          <w:szCs w:val="21"/>
        </w:rPr>
        <w:t xml:space="preserve">The following issues or concerns will </w:t>
      </w:r>
      <w:r w:rsidR="001964A1" w:rsidRPr="00BF5B2F">
        <w:rPr>
          <w:b/>
          <w:i/>
          <w:sz w:val="21"/>
          <w:szCs w:val="21"/>
        </w:rPr>
        <w:t>not</w:t>
      </w:r>
      <w:r w:rsidR="001964A1" w:rsidRPr="00BF5B2F">
        <w:rPr>
          <w:sz w:val="21"/>
          <w:szCs w:val="21"/>
        </w:rPr>
        <w:t xml:space="preserve"> be addres</w:t>
      </w:r>
      <w:r w:rsidR="001964A1">
        <w:rPr>
          <w:sz w:val="21"/>
          <w:szCs w:val="21"/>
        </w:rPr>
        <w:t xml:space="preserve">sed through the complaint procedure: job classification, pay, workers’ compensation matters, terminations during probationary period, terminations accomplished in accordance with </w:t>
      </w:r>
      <w:r w:rsidR="001964A1" w:rsidRPr="001964A1">
        <w:rPr>
          <w:i/>
          <w:sz w:val="21"/>
          <w:szCs w:val="21"/>
        </w:rPr>
        <w:t>policy HR0145</w:t>
      </w:r>
      <w:r w:rsidR="001964A1">
        <w:rPr>
          <w:sz w:val="21"/>
          <w:szCs w:val="21"/>
        </w:rPr>
        <w:t xml:space="preserve"> </w:t>
      </w:r>
      <w:r w:rsidR="001964A1" w:rsidRPr="002C3DA3">
        <w:rPr>
          <w:i/>
          <w:sz w:val="21"/>
          <w:szCs w:val="21"/>
        </w:rPr>
        <w:t>Reduction in Force, Elimination of Externally-Funded Positions, and Reduction of Hours</w:t>
      </w:r>
      <w:r w:rsidR="001964A1">
        <w:rPr>
          <w:sz w:val="21"/>
          <w:szCs w:val="21"/>
        </w:rPr>
        <w:t>, court ordered terminations, terminations for inadequate work performance or gross misconduct. Complaints related to d</w:t>
      </w:r>
      <w:r w:rsidR="001964A1" w:rsidRPr="009E088F">
        <w:rPr>
          <w:sz w:val="21"/>
          <w:szCs w:val="21"/>
        </w:rPr>
        <w:t xml:space="preserve">emotion, suspension without pay, termination, work assignments, or conditions of work which the employee claims are </w:t>
      </w:r>
      <w:r w:rsidR="001964A1" w:rsidRPr="009E088F">
        <w:rPr>
          <w:i/>
          <w:sz w:val="21"/>
          <w:szCs w:val="21"/>
        </w:rPr>
        <w:t>based on unlawful discrimination</w:t>
      </w:r>
      <w:r w:rsidR="001964A1" w:rsidRPr="009E088F">
        <w:rPr>
          <w:sz w:val="21"/>
          <w:szCs w:val="21"/>
        </w:rPr>
        <w:t xml:space="preserve"> (including claims of racial and sexual harassment)</w:t>
      </w:r>
      <w:r w:rsidR="001964A1">
        <w:rPr>
          <w:sz w:val="21"/>
          <w:szCs w:val="21"/>
        </w:rPr>
        <w:t xml:space="preserve"> must be submitted through the Office of Equity &amp; Diversity. </w:t>
      </w:r>
    </w:p>
    <w:p w14:paraId="58DFB4AC" w14:textId="77777777" w:rsidR="00371D90" w:rsidRPr="00371D90" w:rsidRDefault="00371D90" w:rsidP="00371D90">
      <w:pPr>
        <w:spacing w:after="0" w:line="240" w:lineRule="auto"/>
        <w:rPr>
          <w:sz w:val="10"/>
          <w:szCs w:val="10"/>
        </w:rPr>
      </w:pPr>
    </w:p>
    <w:p w14:paraId="2BE4FEE6" w14:textId="77E16D32" w:rsidR="00C41D4B" w:rsidRDefault="00C41D4B" w:rsidP="00371D90">
      <w:pPr>
        <w:spacing w:after="0" w:line="240" w:lineRule="auto"/>
      </w:pPr>
      <w:r>
        <w:t>Complainant’s Name:</w:t>
      </w:r>
      <w:r w:rsidR="00600ED5">
        <w:t xml:space="preserve"> </w:t>
      </w:r>
      <w:r>
        <w:t>_______________________</w:t>
      </w:r>
      <w:r w:rsidR="007B0407">
        <w:t xml:space="preserve"> UT ID #:  </w:t>
      </w:r>
      <w:r>
        <w:t>__</w:t>
      </w:r>
      <w:r w:rsidR="00371D90">
        <w:t>___________</w:t>
      </w:r>
      <w:r>
        <w:tab/>
        <w:t>Phone:</w:t>
      </w:r>
      <w:r w:rsidR="00600ED5">
        <w:t xml:space="preserve"> </w:t>
      </w:r>
      <w:r>
        <w:t>_____________</w:t>
      </w:r>
    </w:p>
    <w:p w14:paraId="5FD45694" w14:textId="77777777" w:rsidR="00371D90" w:rsidRPr="00371D90" w:rsidRDefault="00371D90" w:rsidP="00371D90">
      <w:pPr>
        <w:spacing w:after="0" w:line="240" w:lineRule="auto"/>
        <w:rPr>
          <w:sz w:val="10"/>
          <w:szCs w:val="10"/>
        </w:rPr>
      </w:pPr>
    </w:p>
    <w:p w14:paraId="0B138B1C" w14:textId="2D6EC915" w:rsidR="00C41D4B" w:rsidRDefault="00C41D4B" w:rsidP="00371D90">
      <w:pPr>
        <w:spacing w:after="0" w:line="240" w:lineRule="auto"/>
      </w:pPr>
      <w:r>
        <w:t>Department:</w:t>
      </w:r>
      <w:r w:rsidR="00600ED5">
        <w:t xml:space="preserve"> </w:t>
      </w:r>
      <w:r>
        <w:t>____________________________</w:t>
      </w:r>
      <w:r w:rsidR="00D80924">
        <w:t>_______________________</w:t>
      </w:r>
      <w:r w:rsidR="00D80924" w:rsidRPr="00D80924">
        <w:t xml:space="preserve"> </w:t>
      </w:r>
      <w:r w:rsidR="00D80924">
        <w:tab/>
        <w:t>Email:</w:t>
      </w:r>
      <w:r w:rsidR="00600ED5">
        <w:t xml:space="preserve"> </w:t>
      </w:r>
      <w:r w:rsidR="00D80924">
        <w:t>______________</w:t>
      </w:r>
    </w:p>
    <w:p w14:paraId="55EC13AB" w14:textId="77777777" w:rsidR="00371D90" w:rsidRPr="00371D90" w:rsidRDefault="00371D90" w:rsidP="00371D90">
      <w:pPr>
        <w:spacing w:after="0" w:line="240" w:lineRule="auto"/>
        <w:rPr>
          <w:sz w:val="10"/>
          <w:szCs w:val="10"/>
        </w:rPr>
      </w:pPr>
    </w:p>
    <w:p w14:paraId="07CC6494" w14:textId="09A77287" w:rsidR="00C41D4B" w:rsidRDefault="00C41D4B" w:rsidP="00371D90">
      <w:pPr>
        <w:spacing w:after="0" w:line="240" w:lineRule="auto"/>
      </w:pPr>
      <w:r>
        <w:t>Job Title:</w:t>
      </w:r>
      <w:r w:rsidR="00600ED5">
        <w:t xml:space="preserve"> </w:t>
      </w:r>
      <w:r>
        <w:t>_____________________________</w:t>
      </w:r>
      <w:r w:rsidR="007B0407">
        <w:t xml:space="preserve"> Date of Hire: ______________</w:t>
      </w:r>
    </w:p>
    <w:p w14:paraId="1CFEFDF8" w14:textId="77777777" w:rsidR="00371D90" w:rsidRPr="00371D90" w:rsidRDefault="00371D90" w:rsidP="00371D90">
      <w:pPr>
        <w:spacing w:after="0" w:line="240" w:lineRule="auto"/>
        <w:rPr>
          <w:sz w:val="10"/>
          <w:szCs w:val="10"/>
        </w:rPr>
      </w:pPr>
    </w:p>
    <w:p w14:paraId="6D8D50D5" w14:textId="01E76508" w:rsidR="00C41D4B" w:rsidRDefault="00C41D4B" w:rsidP="00371D90">
      <w:pPr>
        <w:spacing w:after="0" w:line="240" w:lineRule="auto"/>
      </w:pPr>
      <w:r>
        <w:t>Supervisor’s Name:</w:t>
      </w:r>
      <w:r w:rsidR="00600ED5">
        <w:t xml:space="preserve"> </w:t>
      </w:r>
      <w:r>
        <w:t>_________________________</w:t>
      </w:r>
      <w:r w:rsidR="00D80924">
        <w:t>_</w:t>
      </w:r>
      <w:r w:rsidR="00D80924" w:rsidRPr="00D80924">
        <w:t xml:space="preserve"> </w:t>
      </w:r>
      <w:r w:rsidR="00D80924">
        <w:t>Email:</w:t>
      </w:r>
      <w:r w:rsidR="00600ED5">
        <w:t xml:space="preserve"> </w:t>
      </w:r>
      <w:r w:rsidR="00D80924">
        <w:t>______________</w:t>
      </w:r>
      <w:r>
        <w:tab/>
        <w:t>Phone:</w:t>
      </w:r>
      <w:r w:rsidR="00600ED5">
        <w:t xml:space="preserve"> </w:t>
      </w:r>
      <w:r>
        <w:t>_____________</w:t>
      </w:r>
    </w:p>
    <w:p w14:paraId="2FB1AB2C" w14:textId="77777777" w:rsidR="00371D90" w:rsidRDefault="00371D90" w:rsidP="00371D90">
      <w:pPr>
        <w:spacing w:after="0" w:line="240" w:lineRule="auto"/>
      </w:pPr>
    </w:p>
    <w:p w14:paraId="5195FA8C" w14:textId="449974B1" w:rsidR="00C41D4B" w:rsidRPr="00600ED5" w:rsidRDefault="00C41D4B" w:rsidP="00371D90">
      <w:pPr>
        <w:spacing w:after="0" w:line="240" w:lineRule="auto"/>
        <w:rPr>
          <w:b/>
        </w:rPr>
      </w:pPr>
      <w:r w:rsidRPr="00600ED5">
        <w:rPr>
          <w:b/>
        </w:rPr>
        <w:t xml:space="preserve">Describe your complaint in detail, </w:t>
      </w:r>
      <w:r w:rsidR="00371D90" w:rsidRPr="00600ED5">
        <w:rPr>
          <w:b/>
        </w:rPr>
        <w:t xml:space="preserve">please </w:t>
      </w:r>
      <w:r w:rsidRPr="00600ED5">
        <w:rPr>
          <w:b/>
        </w:rPr>
        <w:t>inclu</w:t>
      </w:r>
      <w:r w:rsidR="00371D90" w:rsidRPr="00600ED5">
        <w:rPr>
          <w:b/>
        </w:rPr>
        <w:t>de</w:t>
      </w:r>
      <w:r w:rsidRPr="00600ED5">
        <w:rPr>
          <w:b/>
        </w:rPr>
        <w:t xml:space="preserve"> the following</w:t>
      </w:r>
      <w:r w:rsidR="00371D90" w:rsidRPr="00600ED5">
        <w:rPr>
          <w:b/>
        </w:rPr>
        <w:t xml:space="preserve"> information.</w:t>
      </w:r>
    </w:p>
    <w:p w14:paraId="03F7E067" w14:textId="77777777" w:rsidR="00371D90" w:rsidRDefault="00371D90" w:rsidP="00371D90">
      <w:pPr>
        <w:spacing w:after="0" w:line="240" w:lineRule="auto"/>
      </w:pPr>
    </w:p>
    <w:p w14:paraId="01B9B6AA" w14:textId="59B81138" w:rsidR="00C41D4B" w:rsidRDefault="00C41D4B" w:rsidP="00371D90">
      <w:pPr>
        <w:spacing w:after="0" w:line="240" w:lineRule="auto"/>
      </w:pPr>
      <w:r>
        <w:t xml:space="preserve">1. </w:t>
      </w:r>
      <w:r w:rsidR="00D80924">
        <w:t>Describe the nature of the complaint</w:t>
      </w:r>
      <w:r w:rsidR="007B0407">
        <w:t xml:space="preserve">. Include date(s) of each incident/occurrence and </w:t>
      </w:r>
      <w:r w:rsidR="00600ED5">
        <w:t>list any</w:t>
      </w:r>
      <w:r w:rsidR="00D80924">
        <w:t xml:space="preserve"> respondent</w:t>
      </w:r>
      <w:r w:rsidR="007B0407">
        <w:t>(</w:t>
      </w:r>
      <w:r w:rsidR="00D80924">
        <w:t>s</w:t>
      </w:r>
      <w:r w:rsidR="007B0407">
        <w:t>) (i.e. persons of concern)</w:t>
      </w:r>
      <w:r>
        <w:t>:</w:t>
      </w:r>
    </w:p>
    <w:p w14:paraId="126F23F2" w14:textId="08A65216" w:rsidR="00371D90" w:rsidRDefault="00371D90" w:rsidP="00371D90">
      <w:pPr>
        <w:spacing w:after="0" w:line="240" w:lineRule="auto"/>
      </w:pPr>
    </w:p>
    <w:p w14:paraId="7B649F80" w14:textId="77777777" w:rsidR="00600ED5" w:rsidRDefault="00600ED5" w:rsidP="00371D90">
      <w:pPr>
        <w:spacing w:after="0" w:line="240" w:lineRule="auto"/>
      </w:pPr>
    </w:p>
    <w:p w14:paraId="069234DA" w14:textId="77777777" w:rsidR="00600ED5" w:rsidRDefault="00600ED5" w:rsidP="00371D90">
      <w:pPr>
        <w:spacing w:after="0" w:line="240" w:lineRule="auto"/>
      </w:pPr>
    </w:p>
    <w:p w14:paraId="5FCDB121" w14:textId="1F2B6F13" w:rsidR="00C41D4B" w:rsidRDefault="007B0407" w:rsidP="00371D90">
      <w:pPr>
        <w:spacing w:after="0" w:line="240" w:lineRule="auto"/>
      </w:pPr>
      <w:r>
        <w:t>2</w:t>
      </w:r>
      <w:r w:rsidR="00C41D4B">
        <w:t xml:space="preserve">. University policy or procedure </w:t>
      </w:r>
      <w:r>
        <w:t xml:space="preserve">potentially </w:t>
      </w:r>
      <w:r w:rsidR="00C41D4B">
        <w:t>violated (if any):</w:t>
      </w:r>
      <w:r w:rsidR="00371D90">
        <w:t xml:space="preserve"> </w:t>
      </w:r>
    </w:p>
    <w:p w14:paraId="79651C58" w14:textId="6511768B" w:rsidR="00371D90" w:rsidRDefault="00371D90" w:rsidP="00371D90">
      <w:pPr>
        <w:spacing w:after="0" w:line="240" w:lineRule="auto"/>
      </w:pPr>
    </w:p>
    <w:p w14:paraId="69FDA6C8" w14:textId="77777777" w:rsidR="00371D90" w:rsidRDefault="00371D90" w:rsidP="00371D90">
      <w:pPr>
        <w:spacing w:after="0" w:line="240" w:lineRule="auto"/>
      </w:pPr>
    </w:p>
    <w:p w14:paraId="51665661" w14:textId="77777777" w:rsidR="00371D90" w:rsidRDefault="00371D90" w:rsidP="00371D90">
      <w:pPr>
        <w:spacing w:after="0" w:line="240" w:lineRule="auto"/>
      </w:pPr>
    </w:p>
    <w:p w14:paraId="3A1D15BA" w14:textId="543F8BC6" w:rsidR="00C41D4B" w:rsidRDefault="007B0407" w:rsidP="00371D90">
      <w:pPr>
        <w:spacing w:after="0" w:line="240" w:lineRule="auto"/>
      </w:pPr>
      <w:r>
        <w:t>3</w:t>
      </w:r>
      <w:r w:rsidR="00C41D4B">
        <w:t>. How were you adversely affected?</w:t>
      </w:r>
    </w:p>
    <w:p w14:paraId="2FA0B687" w14:textId="77777777" w:rsidR="007B0407" w:rsidRDefault="007B0407" w:rsidP="00371D90">
      <w:pPr>
        <w:spacing w:after="0" w:line="240" w:lineRule="auto"/>
      </w:pPr>
    </w:p>
    <w:p w14:paraId="43871330" w14:textId="77777777" w:rsidR="007B0407" w:rsidRDefault="007B0407" w:rsidP="00371D90">
      <w:pPr>
        <w:spacing w:after="0" w:line="240" w:lineRule="auto"/>
      </w:pPr>
    </w:p>
    <w:p w14:paraId="2FF7F07B" w14:textId="77777777" w:rsidR="007B0407" w:rsidRDefault="007B0407" w:rsidP="00371D90">
      <w:pPr>
        <w:spacing w:after="0" w:line="240" w:lineRule="auto"/>
      </w:pPr>
    </w:p>
    <w:p w14:paraId="2BA38C28" w14:textId="0CD27745" w:rsidR="007B0407" w:rsidRDefault="007B0407" w:rsidP="00371D90">
      <w:pPr>
        <w:spacing w:after="0" w:line="240" w:lineRule="auto"/>
      </w:pPr>
      <w:r>
        <w:t xml:space="preserve">4. List any actions taken via step one of the complaint procedure to resolve the issue(s). </w:t>
      </w:r>
    </w:p>
    <w:p w14:paraId="3B234583" w14:textId="2BEBEFF1" w:rsidR="00371D90" w:rsidRDefault="00371D90" w:rsidP="00371D90">
      <w:pPr>
        <w:spacing w:after="0" w:line="240" w:lineRule="auto"/>
      </w:pPr>
    </w:p>
    <w:p w14:paraId="1560CDFD" w14:textId="3CE0C0DB" w:rsidR="00371D90" w:rsidRDefault="00371D90" w:rsidP="00371D90">
      <w:pPr>
        <w:spacing w:after="0" w:line="240" w:lineRule="auto"/>
      </w:pPr>
    </w:p>
    <w:p w14:paraId="1553742B" w14:textId="77777777" w:rsidR="00371D90" w:rsidRDefault="00371D90" w:rsidP="00371D90">
      <w:pPr>
        <w:spacing w:after="0" w:line="240" w:lineRule="auto"/>
      </w:pPr>
    </w:p>
    <w:p w14:paraId="08D7644E" w14:textId="19F71898" w:rsidR="00C41D4B" w:rsidRDefault="007B0407" w:rsidP="00371D90">
      <w:pPr>
        <w:spacing w:after="0" w:line="240" w:lineRule="auto"/>
      </w:pPr>
      <w:r>
        <w:t>5</w:t>
      </w:r>
      <w:r w:rsidR="00C41D4B">
        <w:t>. Please provide any additional information you believe will assist in understanding this situation.</w:t>
      </w:r>
    </w:p>
    <w:p w14:paraId="4612CB8A" w14:textId="77777777" w:rsidR="007B0407" w:rsidRDefault="007B0407" w:rsidP="00371D90">
      <w:pPr>
        <w:spacing w:after="0" w:line="240" w:lineRule="auto"/>
      </w:pPr>
    </w:p>
    <w:p w14:paraId="6291A651" w14:textId="3D9C4A99" w:rsidR="00371D90" w:rsidRDefault="00371D90" w:rsidP="00371D90">
      <w:pPr>
        <w:spacing w:after="0" w:line="240" w:lineRule="auto"/>
      </w:pPr>
    </w:p>
    <w:p w14:paraId="56CFF733" w14:textId="77777777" w:rsidR="00462CF8" w:rsidRDefault="00462CF8" w:rsidP="00371D90">
      <w:pPr>
        <w:spacing w:after="0" w:line="240" w:lineRule="auto"/>
      </w:pPr>
    </w:p>
    <w:p w14:paraId="075DD93F" w14:textId="7C457E15" w:rsidR="00371D90" w:rsidRDefault="007B0407" w:rsidP="00371D90">
      <w:pPr>
        <w:spacing w:after="0" w:line="240" w:lineRule="auto"/>
      </w:pPr>
      <w:r>
        <w:t>6</w:t>
      </w:r>
      <w:r w:rsidR="00371D90">
        <w:t xml:space="preserve">. </w:t>
      </w:r>
      <w:r w:rsidR="00B06B7A">
        <w:t>Suggestions or ideas for positive outcome(s)</w:t>
      </w:r>
      <w:r w:rsidR="00371D90">
        <w:t xml:space="preserve">: </w:t>
      </w:r>
      <w:r w:rsidR="00C41D4B">
        <w:t xml:space="preserve"> </w:t>
      </w:r>
    </w:p>
    <w:p w14:paraId="0278797F" w14:textId="77777777" w:rsidR="00371D90" w:rsidRDefault="00371D90" w:rsidP="00371D90">
      <w:pPr>
        <w:spacing w:after="0" w:line="240" w:lineRule="auto"/>
      </w:pPr>
    </w:p>
    <w:p w14:paraId="4B42A5D5" w14:textId="77777777" w:rsidR="007B0407" w:rsidRDefault="007B0407" w:rsidP="00371D90">
      <w:pPr>
        <w:spacing w:after="0" w:line="240" w:lineRule="auto"/>
      </w:pPr>
    </w:p>
    <w:p w14:paraId="036205A2" w14:textId="77777777" w:rsidR="00B06B7A" w:rsidRDefault="00B06B7A" w:rsidP="00371D90">
      <w:pPr>
        <w:spacing w:after="0" w:line="240" w:lineRule="auto"/>
      </w:pPr>
    </w:p>
    <w:p w14:paraId="0B71754F" w14:textId="31539F21" w:rsidR="00F97866" w:rsidRDefault="00C41D4B" w:rsidP="00371D90">
      <w:pPr>
        <w:spacing w:after="0" w:line="240" w:lineRule="auto"/>
        <w:rPr>
          <w:b/>
        </w:rPr>
      </w:pPr>
      <w:r w:rsidRPr="00371D90">
        <w:rPr>
          <w:b/>
        </w:rPr>
        <w:t>Employee Signature:</w:t>
      </w:r>
      <w:r w:rsidR="00600ED5">
        <w:rPr>
          <w:b/>
        </w:rPr>
        <w:t xml:space="preserve"> </w:t>
      </w:r>
      <w:r w:rsidRPr="00371D90">
        <w:rPr>
          <w:b/>
        </w:rPr>
        <w:t>_______________________________</w:t>
      </w:r>
      <w:r w:rsidR="00371D90" w:rsidRPr="00371D90">
        <w:rPr>
          <w:b/>
        </w:rPr>
        <w:t>______________</w:t>
      </w:r>
      <w:r w:rsidRPr="00371D90">
        <w:rPr>
          <w:b/>
        </w:rPr>
        <w:t xml:space="preserve"> </w:t>
      </w:r>
      <w:r w:rsidR="00371D90" w:rsidRPr="00371D90">
        <w:rPr>
          <w:b/>
        </w:rPr>
        <w:tab/>
      </w:r>
      <w:r w:rsidRPr="00371D90">
        <w:rPr>
          <w:b/>
        </w:rPr>
        <w:t>Date:</w:t>
      </w:r>
      <w:r w:rsidR="00600ED5">
        <w:rPr>
          <w:b/>
        </w:rPr>
        <w:t xml:space="preserve"> </w:t>
      </w:r>
      <w:r w:rsidRPr="00371D90">
        <w:rPr>
          <w:b/>
        </w:rPr>
        <w:t>______________</w:t>
      </w:r>
    </w:p>
    <w:p w14:paraId="501F4FFE" w14:textId="77777777" w:rsidR="00B06B7A" w:rsidRDefault="00B06B7A" w:rsidP="00B06B7A">
      <w:pPr>
        <w:spacing w:after="0" w:line="240" w:lineRule="auto"/>
        <w:rPr>
          <w:b/>
        </w:rPr>
      </w:pPr>
    </w:p>
    <w:p w14:paraId="01405148" w14:textId="77777777" w:rsidR="00B06B7A" w:rsidRPr="00B06B7A" w:rsidRDefault="00B06B7A" w:rsidP="00B06B7A">
      <w:pPr>
        <w:spacing w:after="0" w:line="240" w:lineRule="auto"/>
        <w:rPr>
          <w:b/>
          <w:sz w:val="18"/>
          <w:szCs w:val="18"/>
          <w:u w:val="single"/>
        </w:rPr>
      </w:pPr>
      <w:r w:rsidRPr="00B06B7A">
        <w:rPr>
          <w:b/>
          <w:sz w:val="18"/>
          <w:szCs w:val="18"/>
          <w:u w:val="single"/>
        </w:rPr>
        <w:t>Anti-Retaliation Policy</w:t>
      </w:r>
    </w:p>
    <w:p w14:paraId="78FA1FBA" w14:textId="339EDA75" w:rsidR="00B06B7A" w:rsidRPr="00B06B7A" w:rsidRDefault="00B06B7A" w:rsidP="00B06B7A">
      <w:pPr>
        <w:spacing w:after="0" w:line="240" w:lineRule="auto"/>
        <w:rPr>
          <w:sz w:val="18"/>
          <w:szCs w:val="18"/>
        </w:rPr>
      </w:pPr>
      <w:r w:rsidRPr="00B06B7A">
        <w:rPr>
          <w:sz w:val="18"/>
          <w:szCs w:val="18"/>
        </w:rPr>
        <w:t xml:space="preserve">Human Resources reminds all parties of the University’s Non-Retaliation Policy. </w:t>
      </w:r>
      <w:r>
        <w:rPr>
          <w:sz w:val="18"/>
          <w:szCs w:val="18"/>
        </w:rPr>
        <w:t xml:space="preserve"> </w:t>
      </w:r>
      <w:r w:rsidRPr="00B06B7A">
        <w:rPr>
          <w:sz w:val="18"/>
          <w:szCs w:val="18"/>
        </w:rPr>
        <w:t>The University of Tennessee will not tolerate adverse treatment of its employees or students because of the filing of or providing of information related to a complaint.</w:t>
      </w:r>
      <w:r>
        <w:rPr>
          <w:sz w:val="18"/>
          <w:szCs w:val="18"/>
        </w:rPr>
        <w:t xml:space="preserve"> </w:t>
      </w:r>
      <w:r w:rsidRPr="00B06B7A">
        <w:rPr>
          <w:sz w:val="18"/>
          <w:szCs w:val="18"/>
        </w:rPr>
        <w:t xml:space="preserve"> Any actions that may constitute retaliation should be reported to HR immediately.</w:t>
      </w:r>
    </w:p>
    <w:sectPr w:rsidR="00B06B7A" w:rsidRPr="00B06B7A" w:rsidSect="00BF5B2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ACDC" w14:textId="77777777" w:rsidR="00B24AE7" w:rsidRDefault="00B24AE7" w:rsidP="00BF5B2F">
      <w:pPr>
        <w:spacing w:after="0" w:line="240" w:lineRule="auto"/>
      </w:pPr>
      <w:r>
        <w:separator/>
      </w:r>
    </w:p>
  </w:endnote>
  <w:endnote w:type="continuationSeparator" w:id="0">
    <w:p w14:paraId="21085340" w14:textId="77777777" w:rsidR="00B24AE7" w:rsidRDefault="00B24AE7" w:rsidP="00BF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26D4" w14:textId="34CBB2F5" w:rsidR="00BF5B2F" w:rsidRDefault="002B3FCE" w:rsidP="002B3FCE">
    <w:pPr>
      <w:pStyle w:val="Footer"/>
      <w:jc w:val="right"/>
    </w:pPr>
    <w:r>
      <w:tab/>
    </w:r>
    <w:r>
      <w:tab/>
      <w:t xml:space="preserve">   </w:t>
    </w:r>
    <w:r w:rsidR="00BF5B2F">
      <w:t>U</w:t>
    </w:r>
    <w:r w:rsidR="00BF1E54">
      <w:t xml:space="preserve">TK-HR Employee Relations: </w:t>
    </w:r>
    <w:r w:rsidR="00711990">
      <w:t>July 2023</w:t>
    </w:r>
  </w:p>
  <w:p w14:paraId="4F4ECF00" w14:textId="77777777" w:rsidR="00BF5B2F" w:rsidRDefault="00BF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BAC4" w14:textId="77777777" w:rsidR="00B24AE7" w:rsidRDefault="00B24AE7" w:rsidP="00BF5B2F">
      <w:pPr>
        <w:spacing w:after="0" w:line="240" w:lineRule="auto"/>
      </w:pPr>
      <w:r>
        <w:separator/>
      </w:r>
    </w:p>
  </w:footnote>
  <w:footnote w:type="continuationSeparator" w:id="0">
    <w:p w14:paraId="63B70B28" w14:textId="77777777" w:rsidR="00B24AE7" w:rsidRDefault="00B24AE7" w:rsidP="00BF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1F07"/>
    <w:multiLevelType w:val="hybridMultilevel"/>
    <w:tmpl w:val="FD94A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37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66"/>
    <w:rsid w:val="001964A1"/>
    <w:rsid w:val="002B3FCE"/>
    <w:rsid w:val="002C3DA3"/>
    <w:rsid w:val="002C70D6"/>
    <w:rsid w:val="00371D90"/>
    <w:rsid w:val="00384B16"/>
    <w:rsid w:val="00462CF8"/>
    <w:rsid w:val="004E2C58"/>
    <w:rsid w:val="00503A03"/>
    <w:rsid w:val="005F37F1"/>
    <w:rsid w:val="00600ED5"/>
    <w:rsid w:val="00603873"/>
    <w:rsid w:val="006047B5"/>
    <w:rsid w:val="00651FFD"/>
    <w:rsid w:val="00655AA7"/>
    <w:rsid w:val="00711990"/>
    <w:rsid w:val="007268AF"/>
    <w:rsid w:val="007B0407"/>
    <w:rsid w:val="007F4690"/>
    <w:rsid w:val="008572E0"/>
    <w:rsid w:val="0086439B"/>
    <w:rsid w:val="008C6FDC"/>
    <w:rsid w:val="009E088F"/>
    <w:rsid w:val="00A87211"/>
    <w:rsid w:val="00AB1CCE"/>
    <w:rsid w:val="00AC1D20"/>
    <w:rsid w:val="00B06B7A"/>
    <w:rsid w:val="00B24AE7"/>
    <w:rsid w:val="00BA4E5E"/>
    <w:rsid w:val="00BF1E54"/>
    <w:rsid w:val="00BF5B2F"/>
    <w:rsid w:val="00C26C83"/>
    <w:rsid w:val="00C41D4B"/>
    <w:rsid w:val="00C649DD"/>
    <w:rsid w:val="00C9580C"/>
    <w:rsid w:val="00CA6285"/>
    <w:rsid w:val="00D80924"/>
    <w:rsid w:val="00DD59EC"/>
    <w:rsid w:val="00E00EBB"/>
    <w:rsid w:val="00EF51AA"/>
    <w:rsid w:val="00EF5D18"/>
    <w:rsid w:val="00F21704"/>
    <w:rsid w:val="00F47D78"/>
    <w:rsid w:val="00F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1777D"/>
  <w15:chartTrackingRefBased/>
  <w15:docId w15:val="{DE6C1442-BE9D-4C48-9AFD-DB3BEE6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2F"/>
  </w:style>
  <w:style w:type="paragraph" w:styleId="Footer">
    <w:name w:val="footer"/>
    <w:basedOn w:val="Normal"/>
    <w:link w:val="FooterChar"/>
    <w:uiPriority w:val="99"/>
    <w:unhideWhenUsed/>
    <w:rsid w:val="00BF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2F"/>
  </w:style>
  <w:style w:type="paragraph" w:styleId="BalloonText">
    <w:name w:val="Balloon Text"/>
    <w:basedOn w:val="Normal"/>
    <w:link w:val="BalloonTextChar"/>
    <w:uiPriority w:val="99"/>
    <w:semiHidden/>
    <w:unhideWhenUsed/>
    <w:rsid w:val="0060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7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35C30F2AA6641A8EAD1B30E8ABF75" ma:contentTypeVersion="13" ma:contentTypeDescription="Create a new document." ma:contentTypeScope="" ma:versionID="7ad5253a4ed49653bad61b26db42e30b">
  <xsd:schema xmlns:xsd="http://www.w3.org/2001/XMLSchema" xmlns:xs="http://www.w3.org/2001/XMLSchema" xmlns:p="http://schemas.microsoft.com/office/2006/metadata/properties" xmlns:ns3="d790da53-1c0f-4a07-a691-8bf12eab1392" xmlns:ns4="3501568d-7a86-4e44-a348-7ea3e6c3068c" targetNamespace="http://schemas.microsoft.com/office/2006/metadata/properties" ma:root="true" ma:fieldsID="a57c8a2acb65867ccdc65fe495ab4f5d" ns3:_="" ns4:_="">
    <xsd:import namespace="d790da53-1c0f-4a07-a691-8bf12eab1392"/>
    <xsd:import namespace="3501568d-7a86-4e44-a348-7ea3e6c30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0da53-1c0f-4a07-a691-8bf12eab1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1568d-7a86-4e44-a348-7ea3e6c30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608C7-FBC9-4E33-BB3B-DBB028502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D6EB2-9568-45CC-A1FA-AFBB6C919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4FDA9-BB33-4228-9E7A-A2E90B2EF2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E6DDF-6E54-410F-93DE-B0B817E6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0da53-1c0f-4a07-a691-8bf12eab1392"/>
    <ds:schemaRef ds:uri="3501568d-7a86-4e44-a348-7ea3e6c30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Easley, Darrell</dc:creator>
  <cp:keywords/>
  <dc:description/>
  <cp:lastModifiedBy>Roe, Julie</cp:lastModifiedBy>
  <cp:revision>3</cp:revision>
  <cp:lastPrinted>2019-11-19T18:31:00Z</cp:lastPrinted>
  <dcterms:created xsi:type="dcterms:W3CDTF">2023-04-05T14:11:00Z</dcterms:created>
  <dcterms:modified xsi:type="dcterms:W3CDTF">2023-07-10T20:38:00Z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0x01010042635C30F2AA6641A8EAD1B30E8ABF75</vt:lpwstr>
  </property>
</Properties>
</file>