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5FFA6137"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B13ECA">
                              <w:rPr>
                                <w:rFonts w:ascii="Gotham Book" w:hAnsi="Gotham Book"/>
                                <w:caps/>
                                <w:color w:val="212121"/>
                              </w:rPr>
                              <w:t>NOVEMBER 2</w:t>
                            </w:r>
                            <w:r w:rsidR="00681F15">
                              <w:rPr>
                                <w:rFonts w:ascii="Gotham Book" w:hAnsi="Gotham Book"/>
                                <w:caps/>
                                <w:color w:val="212121"/>
                              </w:rPr>
                              <w:t>, 2021</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77777777" w:rsidR="004516D2" w:rsidRPr="00757801" w:rsidRDefault="004516D2" w:rsidP="004516D2">
                            <w:pPr>
                              <w:spacing w:after="0"/>
                              <w:jc w:val="right"/>
                              <w:rPr>
                                <w:rFonts w:ascii="Gotham Book" w:hAnsi="Gotham Book"/>
                                <w:color w:val="212121"/>
                              </w:rPr>
                            </w:pPr>
                            <w:r w:rsidRPr="00757801">
                              <w:rPr>
                                <w:rFonts w:ascii="Gotham Book" w:hAnsi="Gotham Book"/>
                                <w:color w:val="212121"/>
                              </w:rPr>
                              <w:t>ZOOM:</w:t>
                            </w:r>
                          </w:p>
                          <w:p w14:paraId="2128859B" w14:textId="2736D914" w:rsidR="004516D2" w:rsidRDefault="00BC3BC0" w:rsidP="004516D2">
                            <w:pPr>
                              <w:spacing w:after="0"/>
                              <w:jc w:val="right"/>
                              <w:rPr>
                                <w:rFonts w:ascii="Gotham Book" w:hAnsi="Gotham Book" w:cs="Times New Roman"/>
                                <w:sz w:val="18"/>
                              </w:rPr>
                            </w:pPr>
                            <w:hyperlink r:id="rId7" w:history="1">
                              <w:r w:rsidR="00007556">
                                <w:rPr>
                                  <w:rStyle w:val="Hyperlink"/>
                                  <w:rFonts w:ascii="Gotham Book" w:hAnsi="Gotham Book" w:cs="Times New Roman"/>
                                  <w:sz w:val="18"/>
                                </w:rPr>
                                <w:t>https://tennessee.zoom.us/j/98806134615?pwd=akR1aE1YUk1MbDd5ekNKdXNUaVhlZz09</w:t>
                              </w:r>
                            </w:hyperlink>
                            <w:r w:rsidR="004516D2">
                              <w:rPr>
                                <w:rFonts w:ascii="Gotham Book" w:hAnsi="Gotham Book" w:cs="Times New Roman"/>
                                <w:sz w:val="18"/>
                              </w:rPr>
                              <w:t xml:space="preserve"> </w:t>
                            </w:r>
                          </w:p>
                          <w:p w14:paraId="479B1836" w14:textId="776F4A0E" w:rsidR="004516D2" w:rsidRPr="00757801" w:rsidRDefault="004516D2" w:rsidP="004516D2">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sidR="00007556">
                              <w:rPr>
                                <w:rFonts w:ascii="Gotham Book" w:hAnsi="Gotham Book" w:cs="Times New Roman"/>
                                <w:color w:val="212121"/>
                                <w:sz w:val="18"/>
                              </w:rPr>
                              <w:t>468059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5FFA6137"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B13ECA">
                        <w:rPr>
                          <w:rFonts w:ascii="Gotham Book" w:hAnsi="Gotham Book"/>
                          <w:caps/>
                          <w:color w:val="212121"/>
                        </w:rPr>
                        <w:t>NOVEMBER 2</w:t>
                      </w:r>
                      <w:r w:rsidR="00681F15">
                        <w:rPr>
                          <w:rFonts w:ascii="Gotham Book" w:hAnsi="Gotham Book"/>
                          <w:caps/>
                          <w:color w:val="212121"/>
                        </w:rPr>
                        <w:t>, 2021</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77777777" w:rsidR="004516D2" w:rsidRPr="00757801" w:rsidRDefault="004516D2" w:rsidP="004516D2">
                      <w:pPr>
                        <w:spacing w:after="0"/>
                        <w:jc w:val="right"/>
                        <w:rPr>
                          <w:rFonts w:ascii="Gotham Book" w:hAnsi="Gotham Book"/>
                          <w:color w:val="212121"/>
                        </w:rPr>
                      </w:pPr>
                      <w:r w:rsidRPr="00757801">
                        <w:rPr>
                          <w:rFonts w:ascii="Gotham Book" w:hAnsi="Gotham Book"/>
                          <w:color w:val="212121"/>
                        </w:rPr>
                        <w:t>ZOOM:</w:t>
                      </w:r>
                    </w:p>
                    <w:p w14:paraId="2128859B" w14:textId="2736D914" w:rsidR="004516D2" w:rsidRDefault="00BC3BC0" w:rsidP="004516D2">
                      <w:pPr>
                        <w:spacing w:after="0"/>
                        <w:jc w:val="right"/>
                        <w:rPr>
                          <w:rFonts w:ascii="Gotham Book" w:hAnsi="Gotham Book" w:cs="Times New Roman"/>
                          <w:sz w:val="18"/>
                        </w:rPr>
                      </w:pPr>
                      <w:hyperlink r:id="rId8" w:history="1">
                        <w:r w:rsidR="00007556">
                          <w:rPr>
                            <w:rStyle w:val="Hyperlink"/>
                            <w:rFonts w:ascii="Gotham Book" w:hAnsi="Gotham Book" w:cs="Times New Roman"/>
                            <w:sz w:val="18"/>
                          </w:rPr>
                          <w:t>https://tennessee.zoom.us/j/98806134615?pwd=akR1aE1YUk1MbDd5ekNKdXNUaVhlZz09</w:t>
                        </w:r>
                      </w:hyperlink>
                      <w:r w:rsidR="004516D2">
                        <w:rPr>
                          <w:rFonts w:ascii="Gotham Book" w:hAnsi="Gotham Book" w:cs="Times New Roman"/>
                          <w:sz w:val="18"/>
                        </w:rPr>
                        <w:t xml:space="preserve"> </w:t>
                      </w:r>
                    </w:p>
                    <w:p w14:paraId="479B1836" w14:textId="776F4A0E" w:rsidR="004516D2" w:rsidRPr="00757801" w:rsidRDefault="004516D2" w:rsidP="004516D2">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sidR="00007556">
                        <w:rPr>
                          <w:rFonts w:ascii="Gotham Book" w:hAnsi="Gotham Book" w:cs="Times New Roman"/>
                          <w:color w:val="212121"/>
                          <w:sz w:val="18"/>
                        </w:rPr>
                        <w:t>468059</w:t>
                      </w: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FF88E1D"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1D70B771" w14:textId="77777777" w:rsidR="002E7183" w:rsidRDefault="002E7183" w:rsidP="002E7183">
      <w:pPr>
        <w:pStyle w:val="ListParagraph"/>
        <w:spacing w:after="0" w:line="276" w:lineRule="auto"/>
        <w:ind w:left="1440"/>
        <w:rPr>
          <w:rFonts w:ascii="Gotham Book" w:hAnsi="Gotham Book"/>
          <w:color w:val="3B3838" w:themeColor="background2" w:themeShade="40"/>
        </w:rPr>
      </w:pPr>
    </w:p>
    <w:p w14:paraId="083A39C7" w14:textId="0C16940D" w:rsidR="002E7183" w:rsidRDefault="00B13ECA"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Anderson, Jason Baggett, </w:t>
      </w:r>
      <w:r w:rsidR="002B7582">
        <w:rPr>
          <w:rFonts w:ascii="Gotham Book" w:hAnsi="Gotham Book"/>
          <w:color w:val="3B3838" w:themeColor="background2" w:themeShade="40"/>
        </w:rPr>
        <w:t xml:space="preserve">Brian Browning, </w:t>
      </w:r>
      <w:r>
        <w:rPr>
          <w:rFonts w:ascii="Gotham Book" w:hAnsi="Gotham Book"/>
          <w:color w:val="3B3838" w:themeColor="background2" w:themeShade="40"/>
        </w:rPr>
        <w:t xml:space="preserve">Shannon Bruce, </w:t>
      </w:r>
      <w:r w:rsidR="002B7582">
        <w:rPr>
          <w:rFonts w:ascii="Gotham Book" w:hAnsi="Gotham Book"/>
          <w:color w:val="3B3838" w:themeColor="background2" w:themeShade="40"/>
        </w:rPr>
        <w:t xml:space="preserve">David Bryant, Jessica Cantu, Jon Chandler, </w:t>
      </w:r>
      <w:r>
        <w:rPr>
          <w:rFonts w:ascii="Gotham Book" w:hAnsi="Gotham Book"/>
          <w:color w:val="3B3838" w:themeColor="background2" w:themeShade="40"/>
        </w:rPr>
        <w:t>Jeremiah Cook,</w:t>
      </w:r>
      <w:r w:rsidR="002B7582">
        <w:rPr>
          <w:rFonts w:ascii="Gotham Book" w:hAnsi="Gotham Book"/>
          <w:color w:val="3B3838" w:themeColor="background2" w:themeShade="40"/>
        </w:rPr>
        <w:t xml:space="preserve"> Ted Coward,</w:t>
      </w:r>
      <w:r>
        <w:rPr>
          <w:rFonts w:ascii="Gotham Book" w:hAnsi="Gotham Book"/>
          <w:color w:val="3B3838" w:themeColor="background2" w:themeShade="40"/>
        </w:rPr>
        <w:t xml:space="preserve"> </w:t>
      </w:r>
      <w:r w:rsidR="002B7582">
        <w:rPr>
          <w:rFonts w:ascii="Gotham Book" w:hAnsi="Gotham Book"/>
          <w:color w:val="3B3838" w:themeColor="background2" w:themeShade="40"/>
        </w:rPr>
        <w:t xml:space="preserve">Tom Cruise (Guest Speaker), </w:t>
      </w:r>
      <w:r>
        <w:rPr>
          <w:rFonts w:ascii="Gotham Book" w:hAnsi="Gotham Book"/>
          <w:color w:val="3B3838" w:themeColor="background2" w:themeShade="40"/>
        </w:rPr>
        <w:t xml:space="preserve">Crissy Douglas, </w:t>
      </w:r>
      <w:r w:rsidR="002B7582">
        <w:rPr>
          <w:rFonts w:ascii="Gotham Book" w:hAnsi="Gotham Book"/>
          <w:color w:val="3B3838" w:themeColor="background2" w:themeShade="40"/>
        </w:rPr>
        <w:t xml:space="preserve">Darrell Easley, Sarah Hoel, </w:t>
      </w:r>
      <w:r>
        <w:rPr>
          <w:rFonts w:ascii="Gotham Book" w:hAnsi="Gotham Book"/>
          <w:color w:val="3B3838" w:themeColor="background2" w:themeShade="40"/>
        </w:rPr>
        <w:t>Chris Iler, Judy Jones, Jimmy Large,</w:t>
      </w:r>
      <w:r w:rsidR="002B7582">
        <w:rPr>
          <w:rFonts w:ascii="Gotham Book" w:hAnsi="Gotham Book"/>
          <w:color w:val="3B3838" w:themeColor="background2" w:themeShade="40"/>
        </w:rPr>
        <w:t xml:space="preserve"> Mary Lucal, Terry Ledford, </w:t>
      </w:r>
      <w:r>
        <w:rPr>
          <w:rFonts w:ascii="Gotham Book" w:hAnsi="Gotham Book"/>
          <w:color w:val="3B3838" w:themeColor="background2" w:themeShade="40"/>
        </w:rPr>
        <w:t xml:space="preserve">Regina Olum, Chip Pennoyer, </w:t>
      </w:r>
      <w:r w:rsidR="002B7582">
        <w:rPr>
          <w:rFonts w:ascii="Gotham Book" w:hAnsi="Gotham Book"/>
          <w:color w:val="3B3838" w:themeColor="background2" w:themeShade="40"/>
        </w:rPr>
        <w:t xml:space="preserve">Gavin Ramsey, Julie Roe, Ed Roach, </w:t>
      </w:r>
      <w:r>
        <w:rPr>
          <w:rFonts w:ascii="Gotham Book" w:hAnsi="Gotham Book"/>
          <w:color w:val="3B3838" w:themeColor="background2" w:themeShade="40"/>
        </w:rPr>
        <w:t xml:space="preserve">Deborah Robinson, </w:t>
      </w:r>
      <w:r w:rsidR="002B7582">
        <w:rPr>
          <w:rFonts w:ascii="Gotham Book" w:hAnsi="Gotham Book"/>
          <w:color w:val="3B3838" w:themeColor="background2" w:themeShade="40"/>
        </w:rPr>
        <w:t xml:space="preserve">Jeremy Smith, </w:t>
      </w:r>
      <w:r>
        <w:rPr>
          <w:rFonts w:ascii="Gotham Book" w:hAnsi="Gotham Book"/>
          <w:color w:val="3B3838" w:themeColor="background2" w:themeShade="40"/>
        </w:rPr>
        <w:t xml:space="preserve">Ruby Strange, </w:t>
      </w:r>
      <w:r w:rsidR="002B7582">
        <w:rPr>
          <w:rFonts w:ascii="Gotham Book" w:hAnsi="Gotham Book"/>
          <w:color w:val="3B3838" w:themeColor="background2" w:themeShade="40"/>
        </w:rPr>
        <w:t xml:space="preserve">Thomas Spoon, </w:t>
      </w:r>
      <w:r>
        <w:rPr>
          <w:rFonts w:ascii="Gotham Book" w:hAnsi="Gotham Book"/>
          <w:color w:val="3B3838" w:themeColor="background2" w:themeShade="40"/>
        </w:rPr>
        <w:t>Jake Turner, Lisa Turner, Jessica Woofter</w:t>
      </w:r>
    </w:p>
    <w:p w14:paraId="3CC744F6" w14:textId="77777777" w:rsidR="002E7183" w:rsidRPr="00B5161C" w:rsidRDefault="002E7183" w:rsidP="002E7183">
      <w:pPr>
        <w:spacing w:line="276" w:lineRule="auto"/>
        <w:rPr>
          <w:rFonts w:ascii="Gotham Book" w:hAnsi="Gotham Book"/>
          <w:color w:val="3B3838" w:themeColor="background2" w:themeShade="40"/>
        </w:rPr>
      </w:pPr>
    </w:p>
    <w:p w14:paraId="43AD57A6"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6C0863AD"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18E4E507" w14:textId="744E80A7" w:rsidR="002E7183" w:rsidRDefault="002B7582"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Erin Blake, </w:t>
      </w:r>
      <w:r w:rsidR="00B13ECA">
        <w:rPr>
          <w:rFonts w:ascii="Gotham Book" w:hAnsi="Gotham Book"/>
          <w:color w:val="3B3838" w:themeColor="background2" w:themeShade="40"/>
        </w:rPr>
        <w:t xml:space="preserve">David Blaylock, </w:t>
      </w:r>
      <w:r>
        <w:rPr>
          <w:rFonts w:ascii="Gotham Book" w:hAnsi="Gotham Book"/>
          <w:color w:val="3B3838" w:themeColor="background2" w:themeShade="40"/>
        </w:rPr>
        <w:t xml:space="preserve">Charles Burton, </w:t>
      </w:r>
      <w:r w:rsidR="00B13ECA">
        <w:rPr>
          <w:rFonts w:ascii="Gotham Book" w:hAnsi="Gotham Book"/>
          <w:color w:val="3B3838" w:themeColor="background2" w:themeShade="40"/>
        </w:rPr>
        <w:t xml:space="preserve">Dedra Cotner, </w:t>
      </w:r>
      <w:r>
        <w:rPr>
          <w:rFonts w:ascii="Gotham Book" w:hAnsi="Gotham Book"/>
          <w:color w:val="3B3838" w:themeColor="background2" w:themeShade="40"/>
        </w:rPr>
        <w:t xml:space="preserve">Paul Finley, Steven Henry, </w:t>
      </w:r>
      <w:r w:rsidR="00B13ECA">
        <w:rPr>
          <w:rFonts w:ascii="Gotham Book" w:hAnsi="Gotham Book"/>
          <w:color w:val="3B3838" w:themeColor="background2" w:themeShade="40"/>
        </w:rPr>
        <w:t xml:space="preserve">Debbie Lane, </w:t>
      </w:r>
      <w:r>
        <w:rPr>
          <w:rFonts w:ascii="Gotham Book" w:hAnsi="Gotham Book"/>
          <w:color w:val="3B3838" w:themeColor="background2" w:themeShade="40"/>
        </w:rPr>
        <w:t>Ethan Long</w:t>
      </w:r>
    </w:p>
    <w:p w14:paraId="2032F6B7" w14:textId="77777777" w:rsidR="002E7183" w:rsidRPr="00D6619F" w:rsidRDefault="002E7183" w:rsidP="002E7183">
      <w:pPr>
        <w:pStyle w:val="ListParagraph"/>
        <w:spacing w:after="0" w:line="276" w:lineRule="auto"/>
        <w:ind w:left="1440"/>
        <w:rPr>
          <w:rFonts w:ascii="Gotham Book" w:hAnsi="Gotham Book"/>
          <w:color w:val="3B3838" w:themeColor="background2" w:themeShade="40"/>
        </w:rPr>
      </w:pPr>
    </w:p>
    <w:p w14:paraId="5E2F94A8"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6266EA7D" w14:textId="77777777" w:rsidR="002E7183" w:rsidRPr="00B5161C" w:rsidRDefault="002E7183" w:rsidP="002E7183">
      <w:pPr>
        <w:pStyle w:val="ListParagraph"/>
        <w:numPr>
          <w:ilvl w:val="0"/>
          <w:numId w:val="5"/>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274E9D23" w14:textId="17C6C116" w:rsidR="002E7183" w:rsidRDefault="00EC356E" w:rsidP="00EC356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Julie Roe, Employee Relations Manager</w:t>
      </w:r>
      <w:r w:rsidR="002E7183">
        <w:rPr>
          <w:rFonts w:ascii="Gotham Book" w:hAnsi="Gotham Book"/>
          <w:color w:val="3B3838" w:themeColor="background2" w:themeShade="40"/>
        </w:rPr>
        <w:t xml:space="preserve">, welcomed everyone to the </w:t>
      </w:r>
      <w:r w:rsidR="006C1641">
        <w:rPr>
          <w:rFonts w:ascii="Gotham Book" w:hAnsi="Gotham Book"/>
          <w:color w:val="3B3838" w:themeColor="background2" w:themeShade="40"/>
        </w:rPr>
        <w:t xml:space="preserve">November </w:t>
      </w:r>
      <w:r w:rsidR="002E7183">
        <w:rPr>
          <w:rFonts w:ascii="Gotham Book" w:hAnsi="Gotham Book"/>
          <w:color w:val="3B3838" w:themeColor="background2" w:themeShade="40"/>
        </w:rPr>
        <w:t xml:space="preserve">meeting. </w:t>
      </w:r>
    </w:p>
    <w:p w14:paraId="72A3D3EC" w14:textId="77777777" w:rsidR="004814A5" w:rsidRPr="00757801" w:rsidRDefault="004814A5" w:rsidP="004814A5">
      <w:pPr>
        <w:spacing w:line="276" w:lineRule="auto"/>
        <w:rPr>
          <w:rFonts w:ascii="Gotham Book" w:hAnsi="Gotham Book"/>
          <w:color w:val="212121"/>
        </w:rPr>
      </w:pPr>
    </w:p>
    <w:p w14:paraId="68377938" w14:textId="77777777" w:rsidR="002E7183" w:rsidRDefault="00BC6041" w:rsidP="002E7183">
      <w:pPr>
        <w:pStyle w:val="ListParagraph"/>
        <w:numPr>
          <w:ilvl w:val="0"/>
          <w:numId w:val="5"/>
        </w:numPr>
        <w:spacing w:line="276" w:lineRule="auto"/>
        <w:rPr>
          <w:rFonts w:ascii="Gotham Book" w:hAnsi="Gotham Book"/>
          <w:color w:val="212121"/>
        </w:rPr>
      </w:pPr>
      <w:r w:rsidRPr="6AAA1A39">
        <w:rPr>
          <w:rFonts w:ascii="Gotham Book" w:hAnsi="Gotham Book"/>
          <w:color w:val="212121"/>
        </w:rPr>
        <w:t>UPDATES</w:t>
      </w:r>
    </w:p>
    <w:p w14:paraId="12A3C419" w14:textId="293F41A5" w:rsidR="475407AB" w:rsidRDefault="475407AB" w:rsidP="002E7183">
      <w:pPr>
        <w:pStyle w:val="ListParagraph"/>
        <w:numPr>
          <w:ilvl w:val="1"/>
          <w:numId w:val="5"/>
        </w:numPr>
        <w:spacing w:line="276" w:lineRule="auto"/>
        <w:rPr>
          <w:rFonts w:ascii="Gotham Book" w:hAnsi="Gotham Book"/>
          <w:color w:val="212121"/>
        </w:rPr>
      </w:pPr>
      <w:r w:rsidRPr="002E7183">
        <w:rPr>
          <w:rFonts w:ascii="Gotham Book" w:hAnsi="Gotham Book"/>
          <w:color w:val="212121"/>
        </w:rPr>
        <w:t xml:space="preserve">Finance and Administration Update – Brian Browning, Acting Associate Vice Chancellor </w:t>
      </w:r>
      <w:r w:rsidR="00A416F4" w:rsidRPr="002E7183">
        <w:rPr>
          <w:rFonts w:ascii="Gotham Book" w:hAnsi="Gotham Book"/>
          <w:color w:val="212121"/>
        </w:rPr>
        <w:t>for</w:t>
      </w:r>
      <w:r w:rsidRPr="002E7183">
        <w:rPr>
          <w:rFonts w:ascii="Gotham Book" w:hAnsi="Gotham Book"/>
          <w:color w:val="212121"/>
        </w:rPr>
        <w:t xml:space="preserve"> Finance and Administration</w:t>
      </w:r>
    </w:p>
    <w:p w14:paraId="7AC61CD9" w14:textId="1D4D9CBB" w:rsidR="005E6C04" w:rsidRDefault="005E6C04" w:rsidP="005E6C04">
      <w:pPr>
        <w:pStyle w:val="ListParagraph"/>
        <w:spacing w:line="276" w:lineRule="auto"/>
        <w:ind w:left="1440"/>
        <w:rPr>
          <w:rFonts w:ascii="Gotham Book" w:hAnsi="Gotham Book"/>
          <w:color w:val="212121"/>
        </w:rPr>
      </w:pPr>
    </w:p>
    <w:p w14:paraId="2F8EBB0A" w14:textId="67CEDC2D" w:rsidR="005E6C04" w:rsidRDefault="005E6C04" w:rsidP="006C1641">
      <w:pPr>
        <w:pStyle w:val="ListParagraph"/>
        <w:spacing w:line="276" w:lineRule="auto"/>
        <w:ind w:left="1440"/>
        <w:rPr>
          <w:rFonts w:ascii="Gotham Book" w:hAnsi="Gotham Book"/>
          <w:color w:val="212121"/>
        </w:rPr>
      </w:pPr>
      <w:r>
        <w:rPr>
          <w:rFonts w:ascii="Gotham Book" w:hAnsi="Gotham Book"/>
          <w:color w:val="212121"/>
        </w:rPr>
        <w:t>Brian Browning greeted the group and</w:t>
      </w:r>
      <w:r w:rsidR="00FA4C0F">
        <w:rPr>
          <w:rFonts w:ascii="Gotham Book" w:hAnsi="Gotham Book"/>
          <w:color w:val="212121"/>
        </w:rPr>
        <w:t xml:space="preserve"> began by updating the group on the status of the UT System</w:t>
      </w:r>
      <w:r w:rsidR="00471830">
        <w:rPr>
          <w:rFonts w:ascii="Gotham Book" w:hAnsi="Gotham Book"/>
          <w:color w:val="212121"/>
        </w:rPr>
        <w:t>’s</w:t>
      </w:r>
      <w:r w:rsidR="00FA4C0F">
        <w:rPr>
          <w:rFonts w:ascii="Gotham Book" w:hAnsi="Gotham Book"/>
          <w:color w:val="212121"/>
        </w:rPr>
        <w:t xml:space="preserve"> </w:t>
      </w:r>
      <w:hyperlink r:id="rId10" w:history="1">
        <w:r w:rsidR="00FA4C0F" w:rsidRPr="00471830">
          <w:rPr>
            <w:rStyle w:val="Hyperlink"/>
            <w:rFonts w:ascii="Gotham Book" w:hAnsi="Gotham Book"/>
          </w:rPr>
          <w:t>move to the new UT Tower</w:t>
        </w:r>
      </w:hyperlink>
      <w:r w:rsidR="00FA4C0F">
        <w:rPr>
          <w:rFonts w:ascii="Gotham Book" w:hAnsi="Gotham Book"/>
          <w:color w:val="212121"/>
        </w:rPr>
        <w:t xml:space="preserve"> in downtown Knoxville. The move was recently featured on WBIR, and Mr. Browning said </w:t>
      </w:r>
      <w:r w:rsidR="00471830">
        <w:rPr>
          <w:rFonts w:ascii="Gotham Book" w:hAnsi="Gotham Book"/>
          <w:color w:val="212121"/>
        </w:rPr>
        <w:t>move-ins</w:t>
      </w:r>
      <w:r w:rsidR="00FA4C0F">
        <w:rPr>
          <w:rFonts w:ascii="Gotham Book" w:hAnsi="Gotham Book"/>
          <w:color w:val="212121"/>
        </w:rPr>
        <w:t xml:space="preserve"> will begin in December with departmental moves extending into March.</w:t>
      </w:r>
    </w:p>
    <w:p w14:paraId="171ACD2E" w14:textId="7A3E08DE" w:rsidR="00FA4C0F" w:rsidRDefault="00FA4C0F" w:rsidP="006C1641">
      <w:pPr>
        <w:pStyle w:val="ListParagraph"/>
        <w:spacing w:line="276" w:lineRule="auto"/>
        <w:ind w:left="1440"/>
        <w:rPr>
          <w:rFonts w:ascii="Gotham Book" w:hAnsi="Gotham Book"/>
          <w:color w:val="212121"/>
        </w:rPr>
      </w:pPr>
    </w:p>
    <w:p w14:paraId="62649D79" w14:textId="4CCC51C7" w:rsidR="00471830" w:rsidRPr="00471830" w:rsidRDefault="00FA4C0F" w:rsidP="00471830">
      <w:pPr>
        <w:pStyle w:val="ListParagraph"/>
        <w:spacing w:line="276" w:lineRule="auto"/>
        <w:ind w:left="1440"/>
        <w:rPr>
          <w:rFonts w:ascii="Gotham Book" w:hAnsi="Gotham Book"/>
          <w:color w:val="212121"/>
        </w:rPr>
      </w:pPr>
      <w:r>
        <w:rPr>
          <w:rFonts w:ascii="Gotham Book" w:hAnsi="Gotham Book"/>
          <w:color w:val="212121"/>
        </w:rPr>
        <w:t xml:space="preserve">Mr. Browning continued by giving updates on campus building project. Renovations on Neyland Stadium are slated to begin November 28. Design work continues on the final phase of the Volunteer Boulevard streetscape project, which extends from UT </w:t>
      </w:r>
      <w:r w:rsidR="00381B3E">
        <w:rPr>
          <w:rFonts w:ascii="Gotham Book" w:hAnsi="Gotham Book"/>
          <w:color w:val="212121"/>
        </w:rPr>
        <w:lastRenderedPageBreak/>
        <w:t>Drive and Todd Helton Drive westward. The streetscape project is slated to kick off in summer 2022.</w:t>
      </w:r>
    </w:p>
    <w:p w14:paraId="6A7185B3" w14:textId="20230DE7" w:rsidR="00381B3E" w:rsidRDefault="00381B3E" w:rsidP="006C1641">
      <w:pPr>
        <w:pStyle w:val="ListParagraph"/>
        <w:spacing w:line="276" w:lineRule="auto"/>
        <w:ind w:left="1440"/>
        <w:rPr>
          <w:rFonts w:ascii="Gotham Book" w:hAnsi="Gotham Book"/>
          <w:color w:val="212121"/>
        </w:rPr>
      </w:pPr>
    </w:p>
    <w:p w14:paraId="30AA82F5" w14:textId="7DB861E7" w:rsidR="008A434D" w:rsidRPr="008A434D" w:rsidRDefault="00381B3E" w:rsidP="008A434D">
      <w:pPr>
        <w:pStyle w:val="ListParagraph"/>
        <w:spacing w:line="276" w:lineRule="auto"/>
        <w:ind w:left="1440"/>
        <w:rPr>
          <w:rFonts w:ascii="Gotham Book" w:hAnsi="Gotham Book"/>
          <w:color w:val="212121"/>
        </w:rPr>
      </w:pPr>
      <w:r>
        <w:rPr>
          <w:rFonts w:ascii="Gotham Book" w:hAnsi="Gotham Book"/>
          <w:color w:val="212121"/>
        </w:rPr>
        <w:t>Mr. Browning</w:t>
      </w:r>
      <w:r w:rsidR="00471830">
        <w:rPr>
          <w:rFonts w:ascii="Gotham Book" w:hAnsi="Gotham Book"/>
          <w:color w:val="212121"/>
        </w:rPr>
        <w:t xml:space="preserve"> </w:t>
      </w:r>
      <w:r w:rsidR="003545C3">
        <w:rPr>
          <w:rFonts w:ascii="Gotham Book" w:hAnsi="Gotham Book"/>
          <w:color w:val="212121"/>
        </w:rPr>
        <w:t>next</w:t>
      </w:r>
      <w:r w:rsidR="00D87983">
        <w:rPr>
          <w:rFonts w:ascii="Gotham Book" w:hAnsi="Gotham Book"/>
          <w:color w:val="212121"/>
        </w:rPr>
        <w:t xml:space="preserve"> </w:t>
      </w:r>
      <w:r w:rsidR="00696C85">
        <w:rPr>
          <w:rFonts w:ascii="Gotham Book" w:hAnsi="Gotham Book"/>
          <w:color w:val="212121"/>
        </w:rPr>
        <w:t xml:space="preserve">shared that </w:t>
      </w:r>
      <w:r w:rsidR="008E6A0E">
        <w:rPr>
          <w:rFonts w:ascii="Gotham Book" w:hAnsi="Gotham Book"/>
          <w:color w:val="212121"/>
        </w:rPr>
        <w:t xml:space="preserve">events are once again taking place on </w:t>
      </w:r>
      <w:r w:rsidR="00696C85">
        <w:rPr>
          <w:rFonts w:ascii="Gotham Book" w:hAnsi="Gotham Book"/>
          <w:color w:val="212121"/>
        </w:rPr>
        <w:t>campus and announced</w:t>
      </w:r>
      <w:r w:rsidR="003545C3">
        <w:rPr>
          <w:rFonts w:ascii="Gotham Book" w:hAnsi="Gotham Book"/>
          <w:color w:val="212121"/>
        </w:rPr>
        <w:t xml:space="preserve"> we will</w:t>
      </w:r>
      <w:r w:rsidR="008E6A0E">
        <w:rPr>
          <w:rFonts w:ascii="Gotham Book" w:hAnsi="Gotham Book"/>
          <w:color w:val="212121"/>
        </w:rPr>
        <w:t xml:space="preserve"> host our first concert in twenty months next week. The Eric Church</w:t>
      </w:r>
      <w:r w:rsidR="00696C85">
        <w:rPr>
          <w:rFonts w:ascii="Gotham Book" w:hAnsi="Gotham Book"/>
          <w:color w:val="212121"/>
        </w:rPr>
        <w:t xml:space="preserve"> concern</w:t>
      </w:r>
      <w:r w:rsidR="008E6A0E">
        <w:rPr>
          <w:rFonts w:ascii="Gotham Book" w:hAnsi="Gotham Book"/>
          <w:color w:val="212121"/>
        </w:rPr>
        <w:t xml:space="preserve"> will have </w:t>
      </w:r>
      <w:r w:rsidR="00696C85">
        <w:rPr>
          <w:rFonts w:ascii="Gotham Book" w:hAnsi="Gotham Book"/>
          <w:color w:val="212121"/>
        </w:rPr>
        <w:t>an estimated</w:t>
      </w:r>
      <w:r w:rsidR="008E6A0E">
        <w:rPr>
          <w:rFonts w:ascii="Gotham Book" w:hAnsi="Gotham Book"/>
          <w:color w:val="212121"/>
        </w:rPr>
        <w:t xml:space="preserve"> 16,000 </w:t>
      </w:r>
      <w:r w:rsidR="00696C85">
        <w:rPr>
          <w:rFonts w:ascii="Gotham Book" w:hAnsi="Gotham Book"/>
          <w:color w:val="212121"/>
        </w:rPr>
        <w:t>attendees</w:t>
      </w:r>
      <w:r w:rsidR="008E6A0E">
        <w:rPr>
          <w:rFonts w:ascii="Gotham Book" w:hAnsi="Gotham Book"/>
          <w:color w:val="212121"/>
        </w:rPr>
        <w:t xml:space="preserve">. He said there are </w:t>
      </w:r>
      <w:r w:rsidR="00AD3D89">
        <w:rPr>
          <w:rFonts w:ascii="Gotham Book" w:hAnsi="Gotham Book"/>
          <w:color w:val="212121"/>
        </w:rPr>
        <w:t>several</w:t>
      </w:r>
      <w:r w:rsidR="008E6A0E">
        <w:rPr>
          <w:rFonts w:ascii="Gotham Book" w:hAnsi="Gotham Book"/>
          <w:color w:val="212121"/>
        </w:rPr>
        <w:t xml:space="preserve"> concerts to follow starting in Decembe</w:t>
      </w:r>
      <w:r w:rsidR="005214A9">
        <w:rPr>
          <w:rFonts w:ascii="Gotham Book" w:hAnsi="Gotham Book"/>
          <w:color w:val="212121"/>
        </w:rPr>
        <w:t>r</w:t>
      </w:r>
      <w:r w:rsidR="008E6A0E">
        <w:rPr>
          <w:rFonts w:ascii="Gotham Book" w:hAnsi="Gotham Book"/>
          <w:color w:val="212121"/>
        </w:rPr>
        <w:t xml:space="preserve"> going through spring and early summer 2022. A discussion about upcoming concerts took place. Lisa Turner asked If masks would be required for concert</w:t>
      </w:r>
      <w:r w:rsidR="005214A9">
        <w:rPr>
          <w:rFonts w:ascii="Gotham Book" w:hAnsi="Gotham Book"/>
          <w:color w:val="212121"/>
        </w:rPr>
        <w:t xml:space="preserve"> attendees</w:t>
      </w:r>
      <w:r w:rsidR="008E6A0E">
        <w:rPr>
          <w:rFonts w:ascii="Gotham Book" w:hAnsi="Gotham Book"/>
          <w:color w:val="212121"/>
        </w:rPr>
        <w:t xml:space="preserve">. Mr. Browning replied it is up to artists’ promoters for </w:t>
      </w:r>
      <w:r w:rsidR="005214A9">
        <w:rPr>
          <w:rFonts w:ascii="Gotham Book" w:hAnsi="Gotham Book"/>
          <w:color w:val="212121"/>
        </w:rPr>
        <w:t>each</w:t>
      </w:r>
      <w:r w:rsidR="008E6A0E">
        <w:rPr>
          <w:rFonts w:ascii="Gotham Book" w:hAnsi="Gotham Book"/>
          <w:color w:val="212121"/>
        </w:rPr>
        <w:t xml:space="preserve"> event, so it will vary since </w:t>
      </w:r>
      <w:r w:rsidR="005214A9">
        <w:rPr>
          <w:rFonts w:ascii="Gotham Book" w:hAnsi="Gotham Book"/>
          <w:color w:val="212121"/>
        </w:rPr>
        <w:t xml:space="preserve">concerts are </w:t>
      </w:r>
      <w:r w:rsidR="008E6A0E">
        <w:rPr>
          <w:rFonts w:ascii="Gotham Book" w:hAnsi="Gotham Book"/>
          <w:color w:val="212121"/>
        </w:rPr>
        <w:t>not official UT event</w:t>
      </w:r>
      <w:r w:rsidR="005214A9">
        <w:rPr>
          <w:rFonts w:ascii="Gotham Book" w:hAnsi="Gotham Book"/>
          <w:color w:val="212121"/>
        </w:rPr>
        <w:t>s</w:t>
      </w:r>
      <w:r w:rsidR="008E6A0E">
        <w:rPr>
          <w:rFonts w:ascii="Gotham Book" w:hAnsi="Gotham Book"/>
          <w:color w:val="212121"/>
        </w:rPr>
        <w:t>. He said requirement information will be released on the initia</w:t>
      </w:r>
      <w:r w:rsidR="005214A9">
        <w:rPr>
          <w:rFonts w:ascii="Gotham Book" w:hAnsi="Gotham Book"/>
          <w:color w:val="212121"/>
        </w:rPr>
        <w:t>l ticket</w:t>
      </w:r>
      <w:r w:rsidR="008E6A0E">
        <w:rPr>
          <w:rFonts w:ascii="Gotham Book" w:hAnsi="Gotham Book"/>
          <w:color w:val="212121"/>
        </w:rPr>
        <w:t xml:space="preserve"> sale date for future concerts.</w:t>
      </w:r>
      <w:r w:rsidR="00F927E0">
        <w:rPr>
          <w:rFonts w:ascii="Gotham Book" w:hAnsi="Gotham Book"/>
          <w:color w:val="212121"/>
        </w:rPr>
        <w:t xml:space="preserve"> Ed Roach noted Lynyrd Skynyrd also has an upcoming concert at Thompson-Boling Arena.</w:t>
      </w:r>
    </w:p>
    <w:p w14:paraId="0B275C44" w14:textId="77777777" w:rsidR="008A434D" w:rsidRPr="008A434D" w:rsidRDefault="008A434D" w:rsidP="008A434D">
      <w:pPr>
        <w:pStyle w:val="ListParagraph"/>
        <w:spacing w:line="276" w:lineRule="auto"/>
        <w:ind w:left="1440"/>
        <w:rPr>
          <w:rFonts w:ascii="Gotham Book" w:hAnsi="Gotham Book"/>
          <w:color w:val="212121"/>
        </w:rPr>
      </w:pPr>
    </w:p>
    <w:p w14:paraId="6CD038FE" w14:textId="750BE082" w:rsidR="008A434D" w:rsidRPr="008A434D" w:rsidRDefault="008A434D" w:rsidP="008A434D">
      <w:pPr>
        <w:pStyle w:val="ListParagraph"/>
        <w:spacing w:line="276" w:lineRule="auto"/>
        <w:ind w:left="1440"/>
        <w:rPr>
          <w:rFonts w:ascii="Gotham Book" w:hAnsi="Gotham Book"/>
          <w:color w:val="212121"/>
        </w:rPr>
      </w:pPr>
      <w:r>
        <w:rPr>
          <w:rFonts w:ascii="Gotham Book" w:hAnsi="Gotham Book"/>
          <w:color w:val="212121"/>
        </w:rPr>
        <w:t>Jessica Cantu asked when the Provisions on Demand (POD) Market in the Zeanah Engineering Building might open. Mr. Browning responded</w:t>
      </w:r>
      <w:r w:rsidR="005214A9">
        <w:rPr>
          <w:rFonts w:ascii="Gotham Book" w:hAnsi="Gotham Book"/>
          <w:color w:val="212121"/>
        </w:rPr>
        <w:t xml:space="preserve"> that</w:t>
      </w:r>
      <w:r>
        <w:rPr>
          <w:rFonts w:ascii="Gotham Book" w:hAnsi="Gotham Book"/>
          <w:color w:val="212121"/>
        </w:rPr>
        <w:t xml:space="preserve"> design work and buildout of the POD has been completed, and they are working with the general contractor to schedule an install date. He said the project should be wrapped up by the end of the semester and the POD should be </w:t>
      </w:r>
      <w:r w:rsidR="00762A24">
        <w:rPr>
          <w:rFonts w:ascii="Gotham Book" w:hAnsi="Gotham Book"/>
          <w:color w:val="212121"/>
        </w:rPr>
        <w:t>open</w:t>
      </w:r>
      <w:r>
        <w:rPr>
          <w:rFonts w:ascii="Gotham Book" w:hAnsi="Gotham Book"/>
          <w:color w:val="212121"/>
        </w:rPr>
        <w:t xml:space="preserve"> for the start of the spring semester. </w:t>
      </w:r>
    </w:p>
    <w:p w14:paraId="05DA4619" w14:textId="21BFE32F" w:rsidR="008E6A0E" w:rsidRDefault="008E6A0E" w:rsidP="006C1641">
      <w:pPr>
        <w:pStyle w:val="ListParagraph"/>
        <w:spacing w:line="276" w:lineRule="auto"/>
        <w:ind w:left="1440"/>
        <w:rPr>
          <w:rFonts w:ascii="Gotham Book" w:hAnsi="Gotham Book"/>
          <w:color w:val="212121"/>
        </w:rPr>
      </w:pPr>
    </w:p>
    <w:p w14:paraId="66DED9A6" w14:textId="0FF40876" w:rsidR="00D9582D" w:rsidRDefault="00D9582D" w:rsidP="008A434D">
      <w:pPr>
        <w:pStyle w:val="ListParagraph"/>
        <w:spacing w:line="276" w:lineRule="auto"/>
        <w:ind w:left="1440"/>
        <w:rPr>
          <w:rFonts w:ascii="Gotham Book" w:hAnsi="Gotham Book"/>
          <w:color w:val="212121"/>
        </w:rPr>
      </w:pPr>
      <w:r>
        <w:rPr>
          <w:rFonts w:ascii="Gotham Book" w:hAnsi="Gotham Book"/>
          <w:color w:val="212121"/>
        </w:rPr>
        <w:t>Jessica Woofter asked how</w:t>
      </w:r>
      <w:r w:rsidR="00762A24">
        <w:rPr>
          <w:rFonts w:ascii="Gotham Book" w:hAnsi="Gotham Book"/>
          <w:color w:val="212121"/>
        </w:rPr>
        <w:t xml:space="preserve"> stadium</w:t>
      </w:r>
      <w:r>
        <w:rPr>
          <w:rFonts w:ascii="Gotham Book" w:hAnsi="Gotham Book"/>
          <w:color w:val="212121"/>
        </w:rPr>
        <w:t xml:space="preserve"> renovations would affect departments located in </w:t>
      </w:r>
      <w:r w:rsidR="00762A24">
        <w:rPr>
          <w:rFonts w:ascii="Gotham Book" w:hAnsi="Gotham Book"/>
          <w:color w:val="212121"/>
        </w:rPr>
        <w:t>East Stadium Hall</w:t>
      </w:r>
      <w:r>
        <w:rPr>
          <w:rFonts w:ascii="Gotham Book" w:hAnsi="Gotham Book"/>
          <w:color w:val="212121"/>
        </w:rPr>
        <w:t xml:space="preserve">. Mr. Browning replied </w:t>
      </w:r>
      <w:r w:rsidR="005214A9">
        <w:rPr>
          <w:rFonts w:ascii="Gotham Book" w:hAnsi="Gotham Book"/>
          <w:color w:val="212121"/>
        </w:rPr>
        <w:t xml:space="preserve">that </w:t>
      </w:r>
      <w:r>
        <w:rPr>
          <w:rFonts w:ascii="Gotham Book" w:hAnsi="Gotham Book"/>
          <w:color w:val="212121"/>
        </w:rPr>
        <w:t>only Environmental Health &amp; Safety (EHS) currently remains in South and East Stadium Halls. He said most of the work for the renovation phase will be confined to the lower west and upper north sections of the stadium, so the work will not impact EHS.</w:t>
      </w:r>
      <w:r w:rsidR="00D87983">
        <w:rPr>
          <w:rFonts w:ascii="Gotham Book" w:hAnsi="Gotham Book"/>
          <w:color w:val="212121"/>
        </w:rPr>
        <w:t xml:space="preserve"> Ed Roach asked if EHS would be moving from the floors they currently occupy in East Stadium Hall. Mr. Browning said he did not think so, and the only</w:t>
      </w:r>
      <w:r w:rsidR="00F927E0">
        <w:rPr>
          <w:rFonts w:ascii="Gotham Book" w:hAnsi="Gotham Book"/>
          <w:color w:val="212121"/>
        </w:rPr>
        <w:t xml:space="preserve"> </w:t>
      </w:r>
      <w:r w:rsidR="005214A9">
        <w:rPr>
          <w:rFonts w:ascii="Gotham Book" w:hAnsi="Gotham Book"/>
          <w:color w:val="212121"/>
        </w:rPr>
        <w:t>move planned</w:t>
      </w:r>
      <w:r w:rsidR="00F927E0">
        <w:rPr>
          <w:rFonts w:ascii="Gotham Book" w:hAnsi="Gotham Book"/>
          <w:color w:val="212121"/>
        </w:rPr>
        <w:t xml:space="preserve"> is when the</w:t>
      </w:r>
      <w:r w:rsidR="005214A9">
        <w:rPr>
          <w:rFonts w:ascii="Gotham Book" w:hAnsi="Gotham Book"/>
          <w:color w:val="212121"/>
        </w:rPr>
        <w:t xml:space="preserve"> department moves </w:t>
      </w:r>
      <w:r w:rsidR="00F927E0">
        <w:rPr>
          <w:rFonts w:ascii="Gotham Book" w:hAnsi="Gotham Book"/>
          <w:color w:val="212121"/>
        </w:rPr>
        <w:t xml:space="preserve">out in 2023, if not sooner. Jimmy Large </w:t>
      </w:r>
      <w:r w:rsidR="009F6CA8">
        <w:rPr>
          <w:rFonts w:ascii="Gotham Book" w:hAnsi="Gotham Book"/>
          <w:color w:val="212121"/>
        </w:rPr>
        <w:t xml:space="preserve">asked if staff were asked to pay ticket donations to make up for renovation costs. Dr. Lucal responded </w:t>
      </w:r>
      <w:r w:rsidR="009F6CA8" w:rsidRPr="009F6CA8">
        <w:rPr>
          <w:rFonts w:ascii="Gotham Book" w:hAnsi="Gotham Book"/>
          <w:color w:val="212121"/>
        </w:rPr>
        <w:t>Dr. Mónica Lebrón</w:t>
      </w:r>
      <w:r w:rsidR="009F6CA8">
        <w:rPr>
          <w:rFonts w:ascii="Gotham Book" w:hAnsi="Gotham Book"/>
          <w:color w:val="212121"/>
        </w:rPr>
        <w:t xml:space="preserve">, </w:t>
      </w:r>
      <w:r w:rsidR="009F6CA8" w:rsidRPr="009F6CA8">
        <w:rPr>
          <w:rFonts w:ascii="Gotham Book" w:hAnsi="Gotham Book"/>
          <w:color w:val="212121"/>
        </w:rPr>
        <w:t>Deputy Athletics Director for Championship Resources</w:t>
      </w:r>
      <w:r w:rsidR="009F6CA8">
        <w:rPr>
          <w:rFonts w:ascii="Gotham Book" w:hAnsi="Gotham Book"/>
          <w:color w:val="212121"/>
        </w:rPr>
        <w:t>, recently spoke with the Exempt Staff Council</w:t>
      </w:r>
      <w:r w:rsidR="00260A3F">
        <w:rPr>
          <w:rFonts w:ascii="Gotham Book" w:hAnsi="Gotham Book"/>
          <w:color w:val="212121"/>
        </w:rPr>
        <w:t>. Dr. Easley recalled</w:t>
      </w:r>
      <w:r w:rsidR="005214A9">
        <w:rPr>
          <w:rFonts w:ascii="Gotham Book" w:hAnsi="Gotham Book"/>
          <w:color w:val="212121"/>
        </w:rPr>
        <w:t xml:space="preserve"> that</w:t>
      </w:r>
      <w:r w:rsidR="00260A3F">
        <w:rPr>
          <w:rFonts w:ascii="Gotham Book" w:hAnsi="Gotham Book"/>
          <w:color w:val="212121"/>
        </w:rPr>
        <w:t xml:space="preserve"> </w:t>
      </w:r>
      <w:r w:rsidR="00260A3F" w:rsidRPr="00260A3F">
        <w:rPr>
          <w:rFonts w:ascii="Gotham Book" w:hAnsi="Gotham Book"/>
          <w:color w:val="212121"/>
        </w:rPr>
        <w:t>Dr.</w:t>
      </w:r>
      <w:r w:rsidR="00260A3F">
        <w:rPr>
          <w:rFonts w:ascii="Gotham Book" w:hAnsi="Gotham Book"/>
          <w:color w:val="212121"/>
        </w:rPr>
        <w:t xml:space="preserve"> </w:t>
      </w:r>
      <w:r w:rsidR="00260A3F" w:rsidRPr="00260A3F">
        <w:rPr>
          <w:rFonts w:ascii="Gotham Book" w:hAnsi="Gotham Book"/>
          <w:color w:val="212121"/>
        </w:rPr>
        <w:t>Lebrón</w:t>
      </w:r>
      <w:r w:rsidR="00260A3F">
        <w:rPr>
          <w:rFonts w:ascii="Gotham Book" w:hAnsi="Gotham Book"/>
          <w:color w:val="212121"/>
        </w:rPr>
        <w:t xml:space="preserve"> explained the</w:t>
      </w:r>
      <w:r w:rsidR="005214A9">
        <w:rPr>
          <w:rFonts w:ascii="Gotham Book" w:hAnsi="Gotham Book"/>
          <w:color w:val="212121"/>
        </w:rPr>
        <w:t xml:space="preserve"> athletics</w:t>
      </w:r>
      <w:r w:rsidR="00260A3F">
        <w:rPr>
          <w:rFonts w:ascii="Gotham Book" w:hAnsi="Gotham Book"/>
          <w:color w:val="212121"/>
        </w:rPr>
        <w:t xml:space="preserve"> programs are trying to modernize their ticket structure. He empathized with staff who are frustrated about donation costs. Gavin Ramsey asked if single game tickets were still available for free for certain sports. A discussion took place about ticket costs, and Dr. Easley clarified </w:t>
      </w:r>
      <w:r w:rsidR="005214A9">
        <w:rPr>
          <w:rFonts w:ascii="Gotham Book" w:hAnsi="Gotham Book"/>
          <w:color w:val="212121"/>
        </w:rPr>
        <w:t>that</w:t>
      </w:r>
      <w:r w:rsidR="00260A3F">
        <w:rPr>
          <w:rFonts w:ascii="Gotham Book" w:hAnsi="Gotham Book"/>
          <w:color w:val="212121"/>
        </w:rPr>
        <w:t xml:space="preserve"> donations are</w:t>
      </w:r>
      <w:r w:rsidR="005214A9">
        <w:rPr>
          <w:rFonts w:ascii="Gotham Book" w:hAnsi="Gotham Book"/>
          <w:color w:val="212121"/>
        </w:rPr>
        <w:t xml:space="preserve"> specifically</w:t>
      </w:r>
      <w:r w:rsidR="00260A3F">
        <w:rPr>
          <w:rFonts w:ascii="Gotham Book" w:hAnsi="Gotham Book"/>
          <w:color w:val="212121"/>
        </w:rPr>
        <w:t xml:space="preserve"> for season ticket holders. </w:t>
      </w:r>
      <w:r w:rsidR="008A434D">
        <w:rPr>
          <w:rFonts w:ascii="Gotham Book" w:hAnsi="Gotham Book"/>
          <w:color w:val="212121"/>
        </w:rPr>
        <w:t xml:space="preserve">Staff with questions about season ticket prices or donations can contact Mitch White with the Tennessee Fund at </w:t>
      </w:r>
      <w:r w:rsidR="008A434D" w:rsidRPr="008A434D">
        <w:rPr>
          <w:rFonts w:ascii="Gotham Book" w:hAnsi="Gotham Book"/>
          <w:color w:val="212121"/>
        </w:rPr>
        <w:t xml:space="preserve">Mitch White </w:t>
      </w:r>
      <w:r w:rsidR="008A434D">
        <w:rPr>
          <w:rFonts w:ascii="Gotham Book" w:hAnsi="Gotham Book"/>
          <w:color w:val="212121"/>
        </w:rPr>
        <w:t>at</w:t>
      </w:r>
      <w:r w:rsidR="008A434D" w:rsidRPr="008A434D">
        <w:rPr>
          <w:rFonts w:ascii="Gotham Book" w:hAnsi="Gotham Book"/>
          <w:color w:val="212121"/>
        </w:rPr>
        <w:t xml:space="preserve"> </w:t>
      </w:r>
      <w:hyperlink r:id="rId11" w:history="1">
        <w:r w:rsidR="008A434D" w:rsidRPr="00F367ED">
          <w:rPr>
            <w:rStyle w:val="Hyperlink"/>
            <w:rFonts w:ascii="Gotham Book" w:hAnsi="Gotham Book"/>
          </w:rPr>
          <w:t>mwhit120@utk.edu</w:t>
        </w:r>
      </w:hyperlink>
      <w:r w:rsidR="008A434D">
        <w:rPr>
          <w:rFonts w:ascii="Gotham Book" w:hAnsi="Gotham Book"/>
          <w:color w:val="212121"/>
        </w:rPr>
        <w:t xml:space="preserve"> </w:t>
      </w:r>
      <w:r w:rsidR="008A434D" w:rsidRPr="008A434D">
        <w:rPr>
          <w:rFonts w:ascii="Gotham Book" w:hAnsi="Gotham Book"/>
          <w:color w:val="212121"/>
        </w:rPr>
        <w:t xml:space="preserve">or </w:t>
      </w:r>
      <w:r w:rsidR="008A434D">
        <w:rPr>
          <w:rFonts w:ascii="Gotham Book" w:hAnsi="Gotham Book"/>
          <w:color w:val="212121"/>
        </w:rPr>
        <w:t>865-</w:t>
      </w:r>
      <w:r w:rsidR="008A434D" w:rsidRPr="008A434D">
        <w:rPr>
          <w:rFonts w:ascii="Gotham Book" w:hAnsi="Gotham Book"/>
          <w:color w:val="212121"/>
        </w:rPr>
        <w:t>227-0370</w:t>
      </w:r>
      <w:r w:rsidR="008A434D">
        <w:rPr>
          <w:rFonts w:ascii="Gotham Book" w:hAnsi="Gotham Book"/>
          <w:color w:val="212121"/>
        </w:rPr>
        <w:t>.</w:t>
      </w:r>
    </w:p>
    <w:p w14:paraId="552D69B6" w14:textId="77777777" w:rsidR="002E7183" w:rsidRDefault="002E7183" w:rsidP="002E7183">
      <w:pPr>
        <w:pStyle w:val="ListParagraph"/>
        <w:spacing w:line="276" w:lineRule="auto"/>
        <w:ind w:left="1440"/>
        <w:rPr>
          <w:rFonts w:eastAsiaTheme="minorEastAsia"/>
          <w:color w:val="212121"/>
        </w:rPr>
      </w:pPr>
    </w:p>
    <w:p w14:paraId="3E7519A1" w14:textId="77777777" w:rsidR="006C1641" w:rsidRPr="00D54097" w:rsidRDefault="006C1641" w:rsidP="006C1641">
      <w:pPr>
        <w:pStyle w:val="ListParagraph"/>
        <w:numPr>
          <w:ilvl w:val="1"/>
          <w:numId w:val="5"/>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Pr>
          <w:rFonts w:ascii="Gotham Book" w:hAnsi="Gotham Book"/>
          <w:color w:val="3B3838" w:themeColor="background2" w:themeShade="40"/>
        </w:rPr>
        <w:t>Mary Lucal, Associate Vice Chancellor for Human Resources</w:t>
      </w:r>
    </w:p>
    <w:p w14:paraId="2D65182C" w14:textId="77777777" w:rsidR="006C1641" w:rsidRPr="009C6A65" w:rsidRDefault="006C1641" w:rsidP="006C1641">
      <w:pPr>
        <w:pStyle w:val="ListParagraph"/>
        <w:spacing w:line="276" w:lineRule="auto"/>
        <w:ind w:left="1440"/>
        <w:rPr>
          <w:rFonts w:ascii="Gotham Book" w:hAnsi="Gotham Book"/>
          <w:color w:val="3B3838" w:themeColor="background2" w:themeShade="40"/>
        </w:rPr>
      </w:pPr>
    </w:p>
    <w:p w14:paraId="1A5D0BEE" w14:textId="1EF2D200" w:rsidR="006C1641" w:rsidRDefault="006C1641" w:rsidP="006C1641">
      <w:pPr>
        <w:pStyle w:val="ListParagraph"/>
        <w:spacing w:line="276" w:lineRule="auto"/>
        <w:ind w:left="1440"/>
        <w:rPr>
          <w:rFonts w:ascii="Gotham Book" w:hAnsi="Gotham Book"/>
          <w:color w:val="212121"/>
        </w:rPr>
      </w:pPr>
      <w:r>
        <w:rPr>
          <w:rFonts w:ascii="Gotham Book" w:hAnsi="Gotham Book"/>
          <w:color w:val="212121"/>
        </w:rPr>
        <w:lastRenderedPageBreak/>
        <w:t xml:space="preserve">Dr. Lucal greeted the group and began by </w:t>
      </w:r>
      <w:r w:rsidR="008A434D">
        <w:rPr>
          <w:rFonts w:ascii="Gotham Book" w:hAnsi="Gotham Book"/>
          <w:color w:val="212121"/>
        </w:rPr>
        <w:t>giving an update with Tom Anderson</w:t>
      </w:r>
      <w:r>
        <w:rPr>
          <w:rFonts w:ascii="Gotham Book" w:hAnsi="Gotham Book"/>
          <w:color w:val="212121"/>
        </w:rPr>
        <w:t xml:space="preserve"> on the search for the new Associate Vice Chancellor for Facilities Services. She said she is pleased with the slate of candidates from the search firm partner. Interviews for first round candidates are scheduled for next week </w:t>
      </w:r>
      <w:r w:rsidR="008A434D">
        <w:rPr>
          <w:rFonts w:ascii="Gotham Book" w:hAnsi="Gotham Book"/>
          <w:color w:val="212121"/>
        </w:rPr>
        <w:t>with campus visits to be scheduled soon.</w:t>
      </w:r>
    </w:p>
    <w:p w14:paraId="7E9F68EC" w14:textId="77777777" w:rsidR="006C1641" w:rsidRDefault="006C1641" w:rsidP="006C1641">
      <w:pPr>
        <w:pStyle w:val="ListParagraph"/>
        <w:spacing w:line="276" w:lineRule="auto"/>
        <w:ind w:left="1440"/>
        <w:rPr>
          <w:rFonts w:ascii="Gotham Book" w:hAnsi="Gotham Book"/>
          <w:color w:val="212121"/>
        </w:rPr>
      </w:pPr>
    </w:p>
    <w:p w14:paraId="4489202B" w14:textId="782DBA3A" w:rsidR="006C1641" w:rsidRDefault="006C1641" w:rsidP="006C1641">
      <w:pPr>
        <w:pStyle w:val="ListParagraph"/>
        <w:spacing w:line="276" w:lineRule="auto"/>
        <w:ind w:left="1440"/>
        <w:rPr>
          <w:rFonts w:ascii="Gotham Book" w:hAnsi="Gotham Book"/>
          <w:color w:val="212121"/>
        </w:rPr>
      </w:pPr>
      <w:r>
        <w:rPr>
          <w:rFonts w:ascii="Gotham Book" w:hAnsi="Gotham Book"/>
          <w:color w:val="212121"/>
        </w:rPr>
        <w:t xml:space="preserve">Dr. Lucal next discussed the </w:t>
      </w:r>
      <w:hyperlink r:id="rId12" w:history="1">
        <w:r w:rsidR="002B660F">
          <w:rPr>
            <w:rStyle w:val="Hyperlink"/>
            <w:rFonts w:ascii="Gotham Book" w:hAnsi="Gotham Book"/>
          </w:rPr>
          <w:t>Enterprise Resource Planning (ERP) project</w:t>
        </w:r>
      </w:hyperlink>
      <w:r>
        <w:rPr>
          <w:rFonts w:ascii="Gotham Book" w:hAnsi="Gotham Book"/>
          <w:color w:val="212121"/>
        </w:rPr>
        <w:t xml:space="preserve">. She </w:t>
      </w:r>
      <w:r w:rsidR="00AD3D89">
        <w:rPr>
          <w:rFonts w:ascii="Gotham Book" w:hAnsi="Gotham Book"/>
          <w:color w:val="212121"/>
        </w:rPr>
        <w:t>reported Oracle</w:t>
      </w:r>
      <w:r>
        <w:rPr>
          <w:rFonts w:ascii="Gotham Book" w:hAnsi="Gotham Book"/>
          <w:color w:val="212121"/>
        </w:rPr>
        <w:t xml:space="preserve"> and Workday recently delivered financial and human resource capital demonstrations. Once a vendor is selected implementation is expected to take about two years. She asked those in the group who use IRIS to take part in implementation meetings if invited.</w:t>
      </w:r>
    </w:p>
    <w:p w14:paraId="3D701483" w14:textId="0FCFBFF5" w:rsidR="008A434D" w:rsidRDefault="008A434D" w:rsidP="006C1641">
      <w:pPr>
        <w:pStyle w:val="ListParagraph"/>
        <w:spacing w:line="276" w:lineRule="auto"/>
        <w:ind w:left="1440"/>
        <w:rPr>
          <w:rFonts w:ascii="Gotham Book" w:hAnsi="Gotham Book"/>
          <w:color w:val="212121"/>
        </w:rPr>
      </w:pPr>
    </w:p>
    <w:p w14:paraId="3003CFBB" w14:textId="2649A2F9" w:rsidR="008A434D" w:rsidRDefault="008A434D" w:rsidP="006C1641">
      <w:pPr>
        <w:pStyle w:val="ListParagraph"/>
        <w:spacing w:line="276" w:lineRule="auto"/>
        <w:ind w:left="1440"/>
        <w:rPr>
          <w:rFonts w:ascii="Gotham Book" w:hAnsi="Gotham Book"/>
          <w:color w:val="212121"/>
        </w:rPr>
      </w:pPr>
      <w:r>
        <w:rPr>
          <w:rFonts w:ascii="Gotham Book" w:hAnsi="Gotham Book"/>
          <w:color w:val="212121"/>
        </w:rPr>
        <w:t xml:space="preserve">Dr. Lucal then discussed the </w:t>
      </w:r>
      <w:hyperlink r:id="rId13" w:history="1">
        <w:r w:rsidRPr="005214A9">
          <w:rPr>
            <w:rStyle w:val="Hyperlink"/>
            <w:rFonts w:ascii="Gotham Book" w:hAnsi="Gotham Book"/>
          </w:rPr>
          <w:t>Voluntary Retirement Incentive Program for faculty</w:t>
        </w:r>
      </w:hyperlink>
      <w:r>
        <w:rPr>
          <w:rFonts w:ascii="Gotham Book" w:hAnsi="Gotham Book"/>
          <w:color w:val="212121"/>
        </w:rPr>
        <w:t>. She said the deadline for applications is December 15 and there are five information sessions and a panel in the coming week. She</w:t>
      </w:r>
      <w:r w:rsidR="005214A9">
        <w:rPr>
          <w:rFonts w:ascii="Gotham Book" w:hAnsi="Gotham Book"/>
          <w:color w:val="212121"/>
        </w:rPr>
        <w:t xml:space="preserve"> said</w:t>
      </w:r>
      <w:r>
        <w:rPr>
          <w:rFonts w:ascii="Gotham Book" w:hAnsi="Gotham Book"/>
          <w:color w:val="212121"/>
        </w:rPr>
        <w:t xml:space="preserve"> she is receiving questions if a similar program is planned for staff</w:t>
      </w:r>
      <w:r w:rsidR="00D93983">
        <w:rPr>
          <w:rFonts w:ascii="Gotham Book" w:hAnsi="Gotham Book"/>
          <w:color w:val="212121"/>
        </w:rPr>
        <w:t xml:space="preserve">. She responded </w:t>
      </w:r>
      <w:r w:rsidR="005214A9">
        <w:rPr>
          <w:rFonts w:ascii="Gotham Book" w:hAnsi="Gotham Book"/>
          <w:color w:val="212121"/>
        </w:rPr>
        <w:t>that</w:t>
      </w:r>
      <w:r w:rsidR="00D93983">
        <w:rPr>
          <w:rFonts w:ascii="Gotham Book" w:hAnsi="Gotham Book"/>
          <w:color w:val="212121"/>
        </w:rPr>
        <w:t xml:space="preserve"> there is not a current need to have a staff program as VRIP is intended to address changing student needs and interests and allow the Provost and deans to reallocate resources to meet those new needs.</w:t>
      </w:r>
    </w:p>
    <w:p w14:paraId="5BA3E3F7" w14:textId="77777777" w:rsidR="006C1641" w:rsidRDefault="006C1641" w:rsidP="006C1641">
      <w:pPr>
        <w:pStyle w:val="ListParagraph"/>
        <w:spacing w:line="276" w:lineRule="auto"/>
        <w:ind w:left="1440"/>
        <w:rPr>
          <w:rFonts w:ascii="Gotham Book" w:hAnsi="Gotham Book"/>
          <w:color w:val="212121"/>
        </w:rPr>
      </w:pPr>
    </w:p>
    <w:p w14:paraId="396D6C79" w14:textId="61DEEEA1" w:rsidR="006C1641" w:rsidRDefault="006C1641" w:rsidP="006C1641">
      <w:pPr>
        <w:pStyle w:val="ListParagraph"/>
        <w:spacing w:line="276" w:lineRule="auto"/>
        <w:ind w:left="1440"/>
        <w:rPr>
          <w:rFonts w:ascii="Gotham Book" w:hAnsi="Gotham Book"/>
          <w:color w:val="212121"/>
        </w:rPr>
      </w:pPr>
      <w:r>
        <w:rPr>
          <w:rFonts w:ascii="Gotham Book" w:hAnsi="Gotham Book"/>
          <w:color w:val="212121"/>
        </w:rPr>
        <w:t>Dr. Lucal then turned her attention to the Board of Trustees’ recent decision to approve the new minimum hiring rate of $15.00 per hour</w:t>
      </w:r>
      <w:r w:rsidR="00985484">
        <w:rPr>
          <w:rFonts w:ascii="Gotham Book" w:hAnsi="Gotham Book"/>
          <w:color w:val="212121"/>
        </w:rPr>
        <w:t xml:space="preserve"> for staff employees</w:t>
      </w:r>
      <w:r>
        <w:rPr>
          <w:rFonts w:ascii="Gotham Book" w:hAnsi="Gotham Book"/>
          <w:color w:val="212121"/>
        </w:rPr>
        <w:t xml:space="preserve">. She shared her appreciation for the Chancellor’s decision to commit resources to bring all </w:t>
      </w:r>
      <w:r w:rsidR="00985484">
        <w:rPr>
          <w:rFonts w:ascii="Gotham Book" w:hAnsi="Gotham Book"/>
          <w:color w:val="212121"/>
        </w:rPr>
        <w:t>staff</w:t>
      </w:r>
      <w:r>
        <w:rPr>
          <w:rFonts w:ascii="Gotham Book" w:hAnsi="Gotham Book"/>
          <w:color w:val="212121"/>
        </w:rPr>
        <w:t xml:space="preserve"> up to the new rate and address compression around the increase. She explained the change will take effect with the first pay period in </w:t>
      </w:r>
      <w:r w:rsidR="001A60F7">
        <w:rPr>
          <w:rFonts w:ascii="Gotham Book" w:hAnsi="Gotham Book"/>
          <w:color w:val="212121"/>
        </w:rPr>
        <w:t>January 2022 and</w:t>
      </w:r>
      <w:r w:rsidR="006E2362">
        <w:rPr>
          <w:rFonts w:ascii="Gotham Book" w:hAnsi="Gotham Book"/>
          <w:color w:val="212121"/>
        </w:rPr>
        <w:t xml:space="preserve"> noted compression is being calculated. Mr. Ramsey asked if positions</w:t>
      </w:r>
      <w:r w:rsidR="005214A9">
        <w:rPr>
          <w:rFonts w:ascii="Gotham Book" w:hAnsi="Gotham Book"/>
          <w:color w:val="212121"/>
        </w:rPr>
        <w:t>’ market ranges would change</w:t>
      </w:r>
      <w:r w:rsidR="006E2362">
        <w:rPr>
          <w:rFonts w:ascii="Gotham Book" w:hAnsi="Gotham Book"/>
          <w:color w:val="212121"/>
        </w:rPr>
        <w:t xml:space="preserve"> with the new minimum rate. Dr. Lucal responded the compression shift would not necessarily mean a position</w:t>
      </w:r>
      <w:r w:rsidR="005214A9">
        <w:rPr>
          <w:rFonts w:ascii="Gotham Book" w:hAnsi="Gotham Book"/>
          <w:color w:val="212121"/>
        </w:rPr>
        <w:t>’s</w:t>
      </w:r>
      <w:r w:rsidR="006E2362">
        <w:rPr>
          <w:rFonts w:ascii="Gotham Book" w:hAnsi="Gotham Book"/>
          <w:color w:val="212121"/>
        </w:rPr>
        <w:t xml:space="preserve"> market range</w:t>
      </w:r>
      <w:r w:rsidR="005214A9">
        <w:rPr>
          <w:rFonts w:ascii="Gotham Book" w:hAnsi="Gotham Book"/>
          <w:color w:val="212121"/>
        </w:rPr>
        <w:t xml:space="preserve"> will change</w:t>
      </w:r>
      <w:r w:rsidR="006E2362">
        <w:rPr>
          <w:rFonts w:ascii="Gotham Book" w:hAnsi="Gotham Book"/>
          <w:color w:val="212121"/>
        </w:rPr>
        <w:t xml:space="preserve"> but it may mean</w:t>
      </w:r>
      <w:r w:rsidR="005214A9">
        <w:rPr>
          <w:rFonts w:ascii="Gotham Book" w:hAnsi="Gotham Book"/>
          <w:color w:val="212121"/>
        </w:rPr>
        <w:t xml:space="preserve"> the employee moves</w:t>
      </w:r>
      <w:r w:rsidR="006E2362">
        <w:rPr>
          <w:rFonts w:ascii="Gotham Book" w:hAnsi="Gotham Book"/>
          <w:color w:val="212121"/>
        </w:rPr>
        <w:t xml:space="preserve"> more deeply in the range. A discussion about Facilities Services’ current minimum rates and other campuses took place. Mr. Roach </w:t>
      </w:r>
      <w:r w:rsidR="005214A9">
        <w:rPr>
          <w:rFonts w:ascii="Gotham Book" w:hAnsi="Gotham Book"/>
          <w:color w:val="212121"/>
        </w:rPr>
        <w:t>voiced</w:t>
      </w:r>
      <w:r w:rsidR="006E2362">
        <w:rPr>
          <w:rFonts w:ascii="Gotham Book" w:hAnsi="Gotham Book"/>
          <w:color w:val="212121"/>
        </w:rPr>
        <w:t xml:space="preserve"> his concern about career ladders related to compression. Mr. Ledford responded</w:t>
      </w:r>
      <w:r w:rsidR="005214A9">
        <w:rPr>
          <w:rFonts w:ascii="Gotham Book" w:hAnsi="Gotham Book"/>
          <w:color w:val="212121"/>
        </w:rPr>
        <w:t xml:space="preserve"> that </w:t>
      </w:r>
      <w:r w:rsidR="00493019">
        <w:rPr>
          <w:rFonts w:ascii="Gotham Book" w:hAnsi="Gotham Book"/>
          <w:color w:val="212121"/>
        </w:rPr>
        <w:t xml:space="preserve">compression would be factored </w:t>
      </w:r>
      <w:r w:rsidR="001A60F7">
        <w:rPr>
          <w:rFonts w:ascii="Gotham Book" w:hAnsi="Gotham Book"/>
          <w:color w:val="212121"/>
        </w:rPr>
        <w:t>in</w:t>
      </w:r>
      <w:r w:rsidR="005214A9">
        <w:rPr>
          <w:rFonts w:ascii="Gotham Book" w:hAnsi="Gotham Book"/>
          <w:color w:val="212121"/>
        </w:rPr>
        <w:t xml:space="preserve">. He </w:t>
      </w:r>
      <w:r w:rsidR="00493019">
        <w:rPr>
          <w:rFonts w:ascii="Gotham Book" w:hAnsi="Gotham Book"/>
          <w:color w:val="212121"/>
        </w:rPr>
        <w:t xml:space="preserve">noted it will take three times as much money to address compression as </w:t>
      </w:r>
      <w:r w:rsidR="00E7752E">
        <w:rPr>
          <w:rFonts w:ascii="Gotham Book" w:hAnsi="Gotham Book"/>
          <w:color w:val="212121"/>
        </w:rPr>
        <w:t xml:space="preserve">the </w:t>
      </w:r>
      <w:r w:rsidR="00493019">
        <w:rPr>
          <w:rFonts w:ascii="Gotham Book" w:hAnsi="Gotham Book"/>
          <w:color w:val="212121"/>
        </w:rPr>
        <w:t xml:space="preserve">move to </w:t>
      </w:r>
      <w:r w:rsidR="00E7752E">
        <w:rPr>
          <w:rFonts w:ascii="Gotham Book" w:hAnsi="Gotham Book"/>
          <w:color w:val="212121"/>
        </w:rPr>
        <w:t xml:space="preserve">the new </w:t>
      </w:r>
      <w:r w:rsidR="00493019">
        <w:rPr>
          <w:rFonts w:ascii="Gotham Book" w:hAnsi="Gotham Book"/>
          <w:color w:val="212121"/>
        </w:rPr>
        <w:t>$15</w:t>
      </w:r>
      <w:r w:rsidR="00E7752E">
        <w:rPr>
          <w:rFonts w:ascii="Gotham Book" w:hAnsi="Gotham Book"/>
          <w:color w:val="212121"/>
        </w:rPr>
        <w:t>.00 per hour hiring rate</w:t>
      </w:r>
      <w:r w:rsidR="00493019">
        <w:rPr>
          <w:rFonts w:ascii="Gotham Book" w:hAnsi="Gotham Book"/>
          <w:color w:val="212121"/>
        </w:rPr>
        <w:t xml:space="preserve">. Mr. Roach </w:t>
      </w:r>
      <w:r w:rsidR="00E7752E">
        <w:rPr>
          <w:rFonts w:ascii="Gotham Book" w:hAnsi="Gotham Book"/>
          <w:color w:val="212121"/>
        </w:rPr>
        <w:t xml:space="preserve">said he has received </w:t>
      </w:r>
      <w:r w:rsidR="00493019">
        <w:rPr>
          <w:rFonts w:ascii="Gotham Book" w:hAnsi="Gotham Book"/>
          <w:color w:val="212121"/>
        </w:rPr>
        <w:t xml:space="preserve">poor constituent feedback about raises, and Dr. Lucal responded she believes the effect of the current compression work </w:t>
      </w:r>
      <w:r w:rsidR="001A60F7">
        <w:rPr>
          <w:rFonts w:ascii="Gotham Book" w:hAnsi="Gotham Book"/>
          <w:color w:val="212121"/>
        </w:rPr>
        <w:t>will be</w:t>
      </w:r>
      <w:r w:rsidR="00493019">
        <w:rPr>
          <w:rFonts w:ascii="Gotham Book" w:hAnsi="Gotham Book"/>
          <w:color w:val="212121"/>
        </w:rPr>
        <w:t xml:space="preserve"> positive. Mr. Ramsey asked how many employees were currently below $15.00 per hour. Dr. Lucal responded there are roughly 550 </w:t>
      </w:r>
      <w:r w:rsidR="00E7752E">
        <w:rPr>
          <w:rFonts w:ascii="Gotham Book" w:hAnsi="Gotham Book"/>
          <w:color w:val="212121"/>
        </w:rPr>
        <w:t xml:space="preserve">staff </w:t>
      </w:r>
      <w:r w:rsidR="00493019">
        <w:rPr>
          <w:rFonts w:ascii="Gotham Book" w:hAnsi="Gotham Book"/>
          <w:color w:val="212121"/>
        </w:rPr>
        <w:t xml:space="preserve">employees </w:t>
      </w:r>
      <w:r w:rsidR="00E7752E">
        <w:rPr>
          <w:rFonts w:ascii="Gotham Book" w:hAnsi="Gotham Book"/>
          <w:color w:val="212121"/>
        </w:rPr>
        <w:t xml:space="preserve">affected </w:t>
      </w:r>
      <w:r w:rsidR="00493019">
        <w:rPr>
          <w:rFonts w:ascii="Gotham Book" w:hAnsi="Gotham Book"/>
          <w:color w:val="212121"/>
        </w:rPr>
        <w:t>between UTK, UTIA and UTSI.</w:t>
      </w:r>
    </w:p>
    <w:p w14:paraId="3364FA73" w14:textId="43E8E4EB" w:rsidR="00D93983" w:rsidRDefault="00D93983" w:rsidP="006C1641">
      <w:pPr>
        <w:pStyle w:val="ListParagraph"/>
        <w:spacing w:line="276" w:lineRule="auto"/>
        <w:ind w:left="1440"/>
        <w:rPr>
          <w:rFonts w:ascii="Gotham Book" w:hAnsi="Gotham Book"/>
          <w:color w:val="212121"/>
        </w:rPr>
      </w:pPr>
    </w:p>
    <w:p w14:paraId="7D4AE6E3" w14:textId="1BC27B11" w:rsidR="00DA281B" w:rsidRPr="00E7752E" w:rsidRDefault="00D93983" w:rsidP="00E7752E">
      <w:pPr>
        <w:pStyle w:val="ListParagraph"/>
        <w:spacing w:line="276" w:lineRule="auto"/>
        <w:ind w:left="1440"/>
        <w:rPr>
          <w:rFonts w:ascii="Gotham Book" w:hAnsi="Gotham Book"/>
          <w:color w:val="212121"/>
        </w:rPr>
      </w:pPr>
      <w:r>
        <w:rPr>
          <w:rFonts w:ascii="Gotham Book" w:hAnsi="Gotham Book"/>
          <w:color w:val="212121"/>
        </w:rPr>
        <w:t>Ed Roach asked about retirement eligibility</w:t>
      </w:r>
      <w:r w:rsidR="00DA281B">
        <w:rPr>
          <w:rFonts w:ascii="Gotham Book" w:hAnsi="Gotham Book"/>
          <w:color w:val="212121"/>
        </w:rPr>
        <w:t xml:space="preserve"> and if there is a magic number </w:t>
      </w:r>
      <w:r w:rsidR="00E7752E">
        <w:rPr>
          <w:rFonts w:ascii="Gotham Book" w:hAnsi="Gotham Book"/>
          <w:color w:val="212121"/>
        </w:rPr>
        <w:t xml:space="preserve">to retire </w:t>
      </w:r>
      <w:r w:rsidR="00DA281B">
        <w:rPr>
          <w:rFonts w:ascii="Gotham Book" w:hAnsi="Gotham Book"/>
          <w:color w:val="212121"/>
        </w:rPr>
        <w:t>with full benefits</w:t>
      </w:r>
      <w:r>
        <w:rPr>
          <w:rFonts w:ascii="Gotham Book" w:hAnsi="Gotham Book"/>
          <w:color w:val="212121"/>
        </w:rPr>
        <w:t xml:space="preserve">. Dr. Lucal responded it depends on the </w:t>
      </w:r>
      <w:r w:rsidR="00E7752E">
        <w:rPr>
          <w:rFonts w:ascii="Gotham Book" w:hAnsi="Gotham Book"/>
          <w:color w:val="212121"/>
        </w:rPr>
        <w:t>plan</w:t>
      </w:r>
      <w:r>
        <w:rPr>
          <w:rFonts w:ascii="Gotham Book" w:hAnsi="Gotham Book"/>
          <w:color w:val="212121"/>
        </w:rPr>
        <w:t xml:space="preserve"> </w:t>
      </w:r>
      <w:r w:rsidR="00E7752E">
        <w:rPr>
          <w:rFonts w:ascii="Gotham Book" w:hAnsi="Gotham Book"/>
          <w:color w:val="212121"/>
        </w:rPr>
        <w:t>each</w:t>
      </w:r>
      <w:r>
        <w:rPr>
          <w:rFonts w:ascii="Gotham Book" w:hAnsi="Gotham Book"/>
          <w:color w:val="212121"/>
        </w:rPr>
        <w:t xml:space="preserve"> employee is participating in. A discussion about retirement took place, and Dr. Lucal </w:t>
      </w:r>
      <w:r w:rsidR="00E7752E">
        <w:rPr>
          <w:rFonts w:ascii="Gotham Book" w:hAnsi="Gotham Book"/>
          <w:color w:val="212121"/>
        </w:rPr>
        <w:t>offered that</w:t>
      </w:r>
      <w:r>
        <w:rPr>
          <w:rFonts w:ascii="Gotham Book" w:hAnsi="Gotham Book"/>
          <w:color w:val="212121"/>
        </w:rPr>
        <w:t xml:space="preserve"> </w:t>
      </w:r>
      <w:r>
        <w:rPr>
          <w:rFonts w:ascii="Gotham Book" w:hAnsi="Gotham Book"/>
          <w:color w:val="212121"/>
        </w:rPr>
        <w:lastRenderedPageBreak/>
        <w:t xml:space="preserve">HR </w:t>
      </w:r>
      <w:r w:rsidR="00E7752E">
        <w:rPr>
          <w:rFonts w:ascii="Gotham Book" w:hAnsi="Gotham Book"/>
          <w:color w:val="212121"/>
        </w:rPr>
        <w:t>w</w:t>
      </w:r>
      <w:r>
        <w:rPr>
          <w:rFonts w:ascii="Gotham Book" w:hAnsi="Gotham Book"/>
          <w:color w:val="212121"/>
        </w:rPr>
        <w:t>ould invite Retirement Services to a future meeting to talk about eligibility</w:t>
      </w:r>
      <w:r w:rsidR="00E7752E">
        <w:rPr>
          <w:rFonts w:ascii="Gotham Book" w:hAnsi="Gotham Book"/>
          <w:color w:val="212121"/>
        </w:rPr>
        <w:t>. A discussion about retirement took place. Dr. Lucal</w:t>
      </w:r>
      <w:r>
        <w:rPr>
          <w:rFonts w:ascii="Gotham Book" w:hAnsi="Gotham Book"/>
          <w:color w:val="212121"/>
        </w:rPr>
        <w:t xml:space="preserve"> encouraged anyone with questions to arrange for an individual consultation with Retirement Services.</w:t>
      </w:r>
      <w:r w:rsidR="00DA281B">
        <w:rPr>
          <w:rFonts w:ascii="Gotham Book" w:hAnsi="Gotham Book"/>
          <w:color w:val="212121"/>
        </w:rPr>
        <w:t xml:space="preserve"> </w:t>
      </w:r>
      <w:r w:rsidR="00DA281B" w:rsidRPr="00E7752E">
        <w:rPr>
          <w:rFonts w:ascii="Gotham Book" w:hAnsi="Gotham Book"/>
          <w:color w:val="212121"/>
        </w:rPr>
        <w:t xml:space="preserve">Retirement Services </w:t>
      </w:r>
      <w:r w:rsidR="00E7752E">
        <w:rPr>
          <w:rFonts w:ascii="Gotham Book" w:hAnsi="Gotham Book"/>
          <w:color w:val="212121"/>
        </w:rPr>
        <w:t xml:space="preserve">also </w:t>
      </w:r>
      <w:r w:rsidR="00DA281B" w:rsidRPr="00E7752E">
        <w:rPr>
          <w:rFonts w:ascii="Gotham Book" w:hAnsi="Gotham Book"/>
          <w:color w:val="212121"/>
        </w:rPr>
        <w:t xml:space="preserve">has new </w:t>
      </w:r>
      <w:hyperlink r:id="rId14" w:history="1">
        <w:r w:rsidR="00E7752E" w:rsidRPr="00C00554">
          <w:rPr>
            <w:rStyle w:val="Hyperlink"/>
            <w:rFonts w:ascii="Gotham Book" w:hAnsi="Gotham Book"/>
          </w:rPr>
          <w:t>life planning training</w:t>
        </w:r>
        <w:r w:rsidR="00C00554" w:rsidRPr="00C00554">
          <w:rPr>
            <w:rStyle w:val="Hyperlink"/>
            <w:rFonts w:ascii="Gotham Book" w:hAnsi="Gotham Book"/>
          </w:rPr>
          <w:t xml:space="preserve"> in K@TE</w:t>
        </w:r>
      </w:hyperlink>
      <w:r w:rsidR="00E7752E">
        <w:rPr>
          <w:rFonts w:ascii="Gotham Book" w:hAnsi="Gotham Book"/>
          <w:color w:val="212121"/>
        </w:rPr>
        <w:t xml:space="preserve"> that </w:t>
      </w:r>
      <w:r w:rsidR="00DA281B" w:rsidRPr="00E7752E">
        <w:rPr>
          <w:rFonts w:ascii="Gotham Book" w:hAnsi="Gotham Book"/>
          <w:color w:val="212121"/>
        </w:rPr>
        <w:t>would benefit anyone interested in learning more</w:t>
      </w:r>
      <w:r w:rsidR="00C00554">
        <w:rPr>
          <w:rFonts w:ascii="Gotham Book" w:hAnsi="Gotham Book"/>
          <w:color w:val="212121"/>
        </w:rPr>
        <w:t xml:space="preserve"> about retirement</w:t>
      </w:r>
      <w:r w:rsidR="00DA281B" w:rsidRPr="00E7752E">
        <w:rPr>
          <w:rFonts w:ascii="Gotham Book" w:hAnsi="Gotham Book"/>
          <w:color w:val="212121"/>
        </w:rPr>
        <w:t xml:space="preserve">. </w:t>
      </w:r>
    </w:p>
    <w:p w14:paraId="397592A1" w14:textId="77777777" w:rsidR="00DA281B" w:rsidRDefault="00DA281B" w:rsidP="006C1641">
      <w:pPr>
        <w:pStyle w:val="ListParagraph"/>
        <w:spacing w:line="276" w:lineRule="auto"/>
        <w:ind w:left="1440"/>
        <w:rPr>
          <w:rFonts w:ascii="Gotham Book" w:hAnsi="Gotham Book"/>
          <w:color w:val="212121"/>
        </w:rPr>
      </w:pPr>
    </w:p>
    <w:p w14:paraId="58A2EEBA" w14:textId="0E10730B" w:rsidR="00D93983" w:rsidRDefault="00DA281B" w:rsidP="006C1641">
      <w:pPr>
        <w:pStyle w:val="ListParagraph"/>
        <w:spacing w:line="276" w:lineRule="auto"/>
        <w:ind w:left="1440"/>
        <w:rPr>
          <w:rFonts w:ascii="Gotham Book" w:hAnsi="Gotham Book"/>
          <w:color w:val="212121"/>
        </w:rPr>
      </w:pPr>
      <w:r>
        <w:rPr>
          <w:rFonts w:ascii="Gotham Book" w:hAnsi="Gotham Book"/>
          <w:color w:val="212121"/>
        </w:rPr>
        <w:t xml:space="preserve">Mr. </w:t>
      </w:r>
      <w:r w:rsidR="001E1E39">
        <w:rPr>
          <w:rFonts w:ascii="Gotham Book" w:hAnsi="Gotham Book"/>
          <w:color w:val="212121"/>
        </w:rPr>
        <w:t>R</w:t>
      </w:r>
      <w:r>
        <w:rPr>
          <w:rFonts w:ascii="Gotham Book" w:hAnsi="Gotham Book"/>
          <w:color w:val="212121"/>
        </w:rPr>
        <w:t xml:space="preserve">oach </w:t>
      </w:r>
      <w:r w:rsidR="00C00554">
        <w:rPr>
          <w:rFonts w:ascii="Gotham Book" w:hAnsi="Gotham Book"/>
          <w:color w:val="212121"/>
        </w:rPr>
        <w:t xml:space="preserve">advised </w:t>
      </w:r>
      <w:r>
        <w:rPr>
          <w:rFonts w:ascii="Gotham Book" w:hAnsi="Gotham Book"/>
          <w:color w:val="212121"/>
        </w:rPr>
        <w:t xml:space="preserve">he continues to receive </w:t>
      </w:r>
      <w:r w:rsidR="00C00554">
        <w:rPr>
          <w:rFonts w:ascii="Gotham Book" w:hAnsi="Gotham Book"/>
          <w:color w:val="212121"/>
        </w:rPr>
        <w:t>feedback from constituents who have applied for positions but have not received an interview</w:t>
      </w:r>
      <w:r>
        <w:rPr>
          <w:rFonts w:ascii="Gotham Book" w:hAnsi="Gotham Book"/>
          <w:color w:val="212121"/>
        </w:rPr>
        <w:t xml:space="preserve">. Dr. Lucal asked </w:t>
      </w:r>
      <w:r w:rsidR="00C00554">
        <w:rPr>
          <w:rFonts w:ascii="Gotham Book" w:hAnsi="Gotham Book"/>
          <w:color w:val="212121"/>
        </w:rPr>
        <w:t>that</w:t>
      </w:r>
      <w:r>
        <w:rPr>
          <w:rFonts w:ascii="Gotham Book" w:hAnsi="Gotham Book"/>
          <w:color w:val="212121"/>
        </w:rPr>
        <w:t xml:space="preserve"> the</w:t>
      </w:r>
      <w:r w:rsidR="00C00554">
        <w:rPr>
          <w:rFonts w:ascii="Gotham Book" w:hAnsi="Gotham Book"/>
          <w:color w:val="212121"/>
        </w:rPr>
        <w:t xml:space="preserve"> constituents</w:t>
      </w:r>
      <w:r>
        <w:rPr>
          <w:rFonts w:ascii="Gotham Book" w:hAnsi="Gotham Book"/>
          <w:color w:val="212121"/>
        </w:rPr>
        <w:t xml:space="preserve"> contact HR.</w:t>
      </w:r>
    </w:p>
    <w:p w14:paraId="408D999E" w14:textId="731D6D4D" w:rsidR="159CA4B9" w:rsidRDefault="159CA4B9" w:rsidP="00203968">
      <w:pPr>
        <w:pStyle w:val="ListParagraph"/>
        <w:spacing w:line="276" w:lineRule="auto"/>
        <w:ind w:left="1440"/>
        <w:rPr>
          <w:rFonts w:ascii="Gotham Book" w:hAnsi="Gotham Book"/>
          <w:color w:val="212121"/>
        </w:rPr>
      </w:pPr>
    </w:p>
    <w:p w14:paraId="4AF7134A" w14:textId="77777777" w:rsidR="00E53E20" w:rsidRDefault="00E53E20" w:rsidP="00203968">
      <w:pPr>
        <w:pStyle w:val="ListParagraph"/>
        <w:spacing w:line="276" w:lineRule="auto"/>
        <w:ind w:left="1440"/>
        <w:rPr>
          <w:rFonts w:ascii="Gotham Book" w:hAnsi="Gotham Book"/>
          <w:color w:val="212121"/>
        </w:rPr>
      </w:pPr>
    </w:p>
    <w:p w14:paraId="42852A52" w14:textId="77777777" w:rsidR="006C1641" w:rsidRPr="009C6A65" w:rsidRDefault="006C1641" w:rsidP="006C1641">
      <w:pPr>
        <w:pStyle w:val="ListParagraph"/>
        <w:numPr>
          <w:ilvl w:val="0"/>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GUEST SPEAKER</w:t>
      </w:r>
    </w:p>
    <w:p w14:paraId="09B55227" w14:textId="77777777" w:rsidR="006C1641" w:rsidRPr="009C6A65" w:rsidRDefault="006C1641" w:rsidP="006C1641">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Veterans Success Center – Tom Cruise, VSC Coordinator</w:t>
      </w:r>
    </w:p>
    <w:p w14:paraId="0C1D5BCB" w14:textId="77777777" w:rsidR="006C1641" w:rsidRDefault="006C1641" w:rsidP="006C1641">
      <w:pPr>
        <w:pStyle w:val="ListParagraph"/>
        <w:spacing w:line="276" w:lineRule="auto"/>
        <w:ind w:left="1440"/>
        <w:rPr>
          <w:rFonts w:ascii="Gotham Book" w:hAnsi="Gotham Book"/>
          <w:color w:val="3B3838" w:themeColor="background2" w:themeShade="40"/>
        </w:rPr>
      </w:pPr>
    </w:p>
    <w:p w14:paraId="5D572202" w14:textId="4AEE552D" w:rsidR="006C1641"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Cruise, VSC Coordinator, greeted the group and began by reintroducing the </w:t>
      </w:r>
      <w:hyperlink r:id="rId15" w:history="1">
        <w:r w:rsidRPr="00554599">
          <w:rPr>
            <w:rStyle w:val="Hyperlink"/>
            <w:rFonts w:ascii="Gotham Book" w:hAnsi="Gotham Book"/>
          </w:rPr>
          <w:t>Veterans Success Center</w:t>
        </w:r>
      </w:hyperlink>
      <w:r>
        <w:rPr>
          <w:rFonts w:ascii="Gotham Book" w:hAnsi="Gotham Book"/>
          <w:color w:val="3B3838" w:themeColor="background2" w:themeShade="40"/>
        </w:rPr>
        <w:t xml:space="preserve"> (formerly Veterans Resource Center) to the group. The VSC is primarily focused on support and care of student veterans and military connected students including active duty, guard, reserve, and military dependents. They also focus on student services programming, community outreach, fundraising, and GI Bill certification. Mr. Cruise shared  the university recently received a gold standard </w:t>
      </w:r>
      <w:hyperlink r:id="rId16" w:history="1">
        <w:r w:rsidRPr="00554599">
          <w:rPr>
            <w:rStyle w:val="Hyperlink"/>
            <w:rFonts w:ascii="Gotham Book" w:hAnsi="Gotham Book"/>
          </w:rPr>
          <w:t>Military Friendly School designation</w:t>
        </w:r>
      </w:hyperlink>
      <w:r>
        <w:rPr>
          <w:rFonts w:ascii="Gotham Book" w:hAnsi="Gotham Book"/>
          <w:color w:val="3B3838" w:themeColor="background2" w:themeShade="40"/>
        </w:rPr>
        <w:t xml:space="preserve">, the highest ranking for the designation, and was also designated a Military Friendly #1 Spouse School. The VSC also has new scholarship donors enabling student grants and scholarships. </w:t>
      </w:r>
    </w:p>
    <w:p w14:paraId="72C08775" w14:textId="77777777" w:rsidR="006C1641" w:rsidRDefault="006C1641" w:rsidP="006C1641">
      <w:pPr>
        <w:pStyle w:val="ListParagraph"/>
        <w:spacing w:line="276" w:lineRule="auto"/>
        <w:ind w:left="1440"/>
        <w:rPr>
          <w:rFonts w:ascii="Gotham Book" w:hAnsi="Gotham Book"/>
          <w:color w:val="3B3838" w:themeColor="background2" w:themeShade="40"/>
        </w:rPr>
      </w:pPr>
    </w:p>
    <w:p w14:paraId="5F198073" w14:textId="77777777" w:rsidR="006C1641"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 said the VSC held a new Vet Camp event at the beginning of fall semester. Vet Camp was a student veterans’ specific orientation allowing time for VSC staff to interact with students before they set foot in classrooms. The Camp allowed time to meet one-on-one with new student veterans to talk about the GI Bill and offer opportunities to meet campus partners. He said it was a huge success and they are planning to host a Vet Camp every semester going forward. Mr. Cruise extended an invitation to campus partners who are interested in speaking with attendees or attending the Camp to meet with student veterans to connect with him.</w:t>
      </w:r>
    </w:p>
    <w:p w14:paraId="706199CF" w14:textId="77777777" w:rsidR="006C1641" w:rsidRDefault="006C1641" w:rsidP="006C1641">
      <w:pPr>
        <w:pStyle w:val="ListParagraph"/>
        <w:spacing w:line="276" w:lineRule="auto"/>
        <w:ind w:left="1440"/>
        <w:rPr>
          <w:rFonts w:ascii="Gotham Book" w:hAnsi="Gotham Book"/>
          <w:color w:val="3B3838" w:themeColor="background2" w:themeShade="40"/>
        </w:rPr>
      </w:pPr>
    </w:p>
    <w:p w14:paraId="6B5698D3" w14:textId="51061C29" w:rsidR="006C1641"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announced the VSC recently </w:t>
      </w:r>
      <w:hyperlink r:id="rId17" w:history="1">
        <w:r w:rsidRPr="001F5686">
          <w:rPr>
            <w:rStyle w:val="Hyperlink"/>
            <w:rFonts w:ascii="Gotham Book" w:hAnsi="Gotham Book"/>
          </w:rPr>
          <w:t>received a $500,000 endowment from the Pilot Company</w:t>
        </w:r>
      </w:hyperlink>
      <w:r>
        <w:rPr>
          <w:rFonts w:ascii="Gotham Book" w:hAnsi="Gotham Book"/>
          <w:color w:val="3B3838" w:themeColor="background2" w:themeShade="40"/>
        </w:rPr>
        <w:t xml:space="preserve">. They dedicated the Center’s lounge as the Pilot Company Veteran Student Lounge and welcomed representatives from Pilot including Mr. and Mrs. James Haslam. The Pilot Company Veterans Success Endowment will allow </w:t>
      </w:r>
      <w:r w:rsidR="00AD3D89">
        <w:rPr>
          <w:rFonts w:ascii="Gotham Book" w:hAnsi="Gotham Book"/>
          <w:color w:val="3B3838" w:themeColor="background2" w:themeShade="40"/>
        </w:rPr>
        <w:t>them</w:t>
      </w:r>
      <w:r>
        <w:rPr>
          <w:rFonts w:ascii="Gotham Book" w:hAnsi="Gotham Book"/>
          <w:color w:val="3B3838" w:themeColor="background2" w:themeShade="40"/>
        </w:rPr>
        <w:t xml:space="preserve"> to create resources including support services and scholarships to help further academic support and success of student veterans. He </w:t>
      </w:r>
      <w:r w:rsidR="00AD3D89">
        <w:rPr>
          <w:rFonts w:ascii="Gotham Book" w:hAnsi="Gotham Book"/>
          <w:color w:val="3B3838" w:themeColor="background2" w:themeShade="40"/>
        </w:rPr>
        <w:t>noted he</w:t>
      </w:r>
      <w:r>
        <w:rPr>
          <w:rFonts w:ascii="Gotham Book" w:hAnsi="Gotham Book"/>
          <w:color w:val="3B3838" w:themeColor="background2" w:themeShade="40"/>
        </w:rPr>
        <w:t xml:space="preserve"> started a </w:t>
      </w:r>
      <w:hyperlink r:id="rId18" w:history="1">
        <w:r w:rsidRPr="001F5686">
          <w:rPr>
            <w:rStyle w:val="Hyperlink"/>
            <w:rFonts w:ascii="Gotham Book" w:hAnsi="Gotham Book"/>
          </w:rPr>
          <w:t>new</w:t>
        </w:r>
        <w:r>
          <w:rPr>
            <w:rStyle w:val="Hyperlink"/>
            <w:rFonts w:ascii="Gotham Book" w:hAnsi="Gotham Book"/>
          </w:rPr>
          <w:t xml:space="preserve"> VSC</w:t>
        </w:r>
        <w:r w:rsidRPr="001F5686">
          <w:rPr>
            <w:rStyle w:val="Hyperlink"/>
            <w:rFonts w:ascii="Gotham Book" w:hAnsi="Gotham Book"/>
          </w:rPr>
          <w:t xml:space="preserve"> podcast called “Dog Tag Dialogue”</w:t>
        </w:r>
      </w:hyperlink>
      <w:r>
        <w:rPr>
          <w:rFonts w:ascii="Gotham Book" w:hAnsi="Gotham Book"/>
          <w:color w:val="3B3838" w:themeColor="background2" w:themeShade="40"/>
        </w:rPr>
        <w:t xml:space="preserve"> and he was able to speak with Mr. Haslam about his time in the military and playing football at UT during a recent episode.</w:t>
      </w:r>
    </w:p>
    <w:p w14:paraId="7431D5F4" w14:textId="77777777" w:rsidR="006C1641" w:rsidRDefault="006C1641" w:rsidP="006C1641">
      <w:pPr>
        <w:pStyle w:val="ListParagraph"/>
        <w:spacing w:line="276" w:lineRule="auto"/>
        <w:ind w:left="1440"/>
        <w:rPr>
          <w:rFonts w:ascii="Gotham Book" w:hAnsi="Gotham Book"/>
          <w:color w:val="3B3838" w:themeColor="background2" w:themeShade="40"/>
        </w:rPr>
      </w:pPr>
    </w:p>
    <w:p w14:paraId="36E9E2DC" w14:textId="7715FC71" w:rsidR="006C1641"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 xml:space="preserve">Mr. Cruise announced an </w:t>
      </w:r>
      <w:hyperlink r:id="rId19" w:anchor=".YYAvSJ7MKUk" w:history="1">
        <w:r w:rsidRPr="00106907">
          <w:rPr>
            <w:rStyle w:val="Hyperlink"/>
            <w:rFonts w:ascii="Gotham Book" w:hAnsi="Gotham Book"/>
          </w:rPr>
          <w:t>upcoming Green Zone training</w:t>
        </w:r>
      </w:hyperlink>
      <w:r>
        <w:rPr>
          <w:rFonts w:ascii="Gotham Book" w:hAnsi="Gotham Book"/>
          <w:color w:val="3B3838" w:themeColor="background2" w:themeShade="40"/>
        </w:rPr>
        <w:t xml:space="preserve">. The trainings cover student veteran related topics including the GI Bill, strengths and challenges for students, and a student veteran panel. The training will </w:t>
      </w:r>
      <w:r w:rsidR="00C00554">
        <w:rPr>
          <w:rFonts w:ascii="Gotham Book" w:hAnsi="Gotham Book"/>
          <w:color w:val="3B3838" w:themeColor="background2" w:themeShade="40"/>
        </w:rPr>
        <w:t xml:space="preserve">be </w:t>
      </w:r>
      <w:r>
        <w:rPr>
          <w:rFonts w:ascii="Gotham Book" w:hAnsi="Gotham Book"/>
          <w:color w:val="3B3838" w:themeColor="background2" w:themeShade="40"/>
        </w:rPr>
        <w:t xml:space="preserve">held in the Student Union just before Veterans Day and employees will receive training credit through K@TE. </w:t>
      </w:r>
    </w:p>
    <w:p w14:paraId="45B0D715" w14:textId="77777777" w:rsidR="006C1641" w:rsidRDefault="006C1641" w:rsidP="006C1641">
      <w:pPr>
        <w:pStyle w:val="ListParagraph"/>
        <w:spacing w:line="276" w:lineRule="auto"/>
        <w:ind w:left="1440"/>
        <w:rPr>
          <w:rFonts w:ascii="Gotham Book" w:hAnsi="Gotham Book"/>
          <w:color w:val="3B3838" w:themeColor="background2" w:themeShade="40"/>
        </w:rPr>
      </w:pPr>
    </w:p>
    <w:p w14:paraId="58DEE8DD" w14:textId="77777777" w:rsidR="006C1641"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discussed plans for </w:t>
      </w:r>
      <w:hyperlink r:id="rId20" w:history="1">
        <w:r w:rsidRPr="001B3A7A">
          <w:rPr>
            <w:rStyle w:val="Hyperlink"/>
            <w:rFonts w:ascii="Gotham Book" w:hAnsi="Gotham Book"/>
          </w:rPr>
          <w:t>celebrating Veterans Day on campus</w:t>
        </w:r>
      </w:hyperlink>
      <w:r>
        <w:rPr>
          <w:rFonts w:ascii="Gotham Book" w:hAnsi="Gotham Book"/>
          <w:color w:val="3B3838" w:themeColor="background2" w:themeShade="40"/>
        </w:rPr>
        <w:t xml:space="preserve">. Events include Coffee with a Cop with UTPD veteran officers, a first-generation student swag event, and an ROTC ceremony dedicating a new </w:t>
      </w:r>
      <w:hyperlink r:id="rId21" w:history="1">
        <w:r w:rsidRPr="001B3A7A">
          <w:rPr>
            <w:rStyle w:val="Hyperlink"/>
            <w:rFonts w:ascii="Gotham Book" w:hAnsi="Gotham Book"/>
          </w:rPr>
          <w:t>Armed Forces Memorial on Pedestrian Walkway</w:t>
        </w:r>
      </w:hyperlink>
      <w:r>
        <w:rPr>
          <w:rFonts w:ascii="Gotham Book" w:hAnsi="Gotham Book"/>
          <w:color w:val="3B3838" w:themeColor="background2" w:themeShade="40"/>
        </w:rPr>
        <w:t>. The Veterans Appreciation Dinner will take place on Veterans Day.</w:t>
      </w:r>
    </w:p>
    <w:p w14:paraId="3DDB1D8E" w14:textId="77777777" w:rsidR="006C1641" w:rsidRDefault="006C1641" w:rsidP="006C1641">
      <w:pPr>
        <w:pStyle w:val="ListParagraph"/>
        <w:spacing w:line="276" w:lineRule="auto"/>
        <w:ind w:left="1440"/>
        <w:rPr>
          <w:rFonts w:ascii="Gotham Book" w:hAnsi="Gotham Book"/>
          <w:color w:val="3B3838" w:themeColor="background2" w:themeShade="40"/>
        </w:rPr>
      </w:pPr>
    </w:p>
    <w:p w14:paraId="0D238E44" w14:textId="03ABE284" w:rsidR="159CA4B9"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 closed by inviting the group to stop by and visit the Center, located on the ground floor of Hodges Library.</w:t>
      </w:r>
    </w:p>
    <w:p w14:paraId="741D9341" w14:textId="2DA71262" w:rsidR="00E53E20" w:rsidRDefault="00E53E20" w:rsidP="006C1641">
      <w:pPr>
        <w:pStyle w:val="ListParagraph"/>
        <w:spacing w:line="276" w:lineRule="auto"/>
        <w:ind w:left="1440"/>
        <w:rPr>
          <w:rFonts w:ascii="Gotham Book" w:hAnsi="Gotham Book"/>
          <w:color w:val="3B3838" w:themeColor="background2" w:themeShade="40"/>
        </w:rPr>
      </w:pPr>
    </w:p>
    <w:p w14:paraId="7D79177C" w14:textId="75786FA4" w:rsidR="00E53E20" w:rsidRDefault="00E53E20"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Roe encouraged the group to keep Green Zone training in mind as a useful opportunity for the new IDE performance review question.</w:t>
      </w:r>
    </w:p>
    <w:p w14:paraId="0106DBD3" w14:textId="77777777" w:rsidR="006C1641" w:rsidRPr="006C1641" w:rsidRDefault="006C1641" w:rsidP="006C1641">
      <w:pPr>
        <w:pStyle w:val="ListParagraph"/>
        <w:spacing w:line="276" w:lineRule="auto"/>
        <w:ind w:left="1440"/>
        <w:rPr>
          <w:rFonts w:ascii="Gotham Book" w:hAnsi="Gotham Book"/>
          <w:color w:val="3B3838" w:themeColor="background2" w:themeShade="40"/>
        </w:rPr>
      </w:pPr>
    </w:p>
    <w:p w14:paraId="1017FEFB" w14:textId="4E957AB4" w:rsidR="00095FE4" w:rsidRPr="00757801" w:rsidRDefault="00095FE4" w:rsidP="00095FE4">
      <w:pPr>
        <w:pStyle w:val="ListParagraph"/>
        <w:numPr>
          <w:ilvl w:val="0"/>
          <w:numId w:val="5"/>
        </w:numPr>
        <w:spacing w:line="276" w:lineRule="auto"/>
        <w:rPr>
          <w:rFonts w:ascii="Gotham Book" w:hAnsi="Gotham Book"/>
          <w:color w:val="212121"/>
        </w:rPr>
      </w:pPr>
      <w:r>
        <w:rPr>
          <w:rFonts w:ascii="Gotham Book" w:hAnsi="Gotham Book"/>
          <w:color w:val="212121"/>
        </w:rPr>
        <w:t>CONSTITUENT QUESTIONS</w:t>
      </w:r>
    </w:p>
    <w:p w14:paraId="572E8ED7" w14:textId="77777777" w:rsidR="00A36CED" w:rsidRDefault="00681F15" w:rsidP="00A36CED">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212121"/>
        </w:rPr>
        <w:t xml:space="preserve"> </w:t>
      </w:r>
      <w:r w:rsidR="00A36CED">
        <w:rPr>
          <w:rFonts w:ascii="Gotham Book" w:hAnsi="Gotham Book"/>
          <w:color w:val="3B3838" w:themeColor="background2" w:themeShade="40"/>
        </w:rPr>
        <w:t>Faculty VRIP Program – Tom Anderson</w:t>
      </w:r>
    </w:p>
    <w:p w14:paraId="302AA792" w14:textId="77777777" w:rsidR="00A36CED" w:rsidRDefault="00A36CED" w:rsidP="00A36CED">
      <w:pPr>
        <w:pStyle w:val="ListParagraph"/>
        <w:spacing w:line="276" w:lineRule="auto"/>
        <w:ind w:left="1440"/>
        <w:rPr>
          <w:rFonts w:ascii="Gotham Book" w:hAnsi="Gotham Book"/>
          <w:color w:val="3B3838" w:themeColor="background2" w:themeShade="40"/>
        </w:rPr>
      </w:pPr>
    </w:p>
    <w:p w14:paraId="6F6B613B" w14:textId="77777777" w:rsidR="00A36CED"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Q: </w:t>
      </w:r>
      <w:r w:rsidRPr="00B33EA8">
        <w:rPr>
          <w:rFonts w:ascii="Gotham Book" w:hAnsi="Gotham Book"/>
          <w:color w:val="3B3838" w:themeColor="background2" w:themeShade="40"/>
        </w:rPr>
        <w:t>With the recent announcement of the retirement incentive for faculty I have had a number of folks contact me asking why this isn’t offered for staff. I imagine the reasoning and explanation hasn’t changed much since last time, but could you ask the question and get a response for us to share with our constituents please?</w:t>
      </w:r>
    </w:p>
    <w:p w14:paraId="057E026F" w14:textId="77777777" w:rsidR="00A36CED" w:rsidRDefault="00A36CED" w:rsidP="00A36CED">
      <w:pPr>
        <w:pStyle w:val="ListParagraph"/>
        <w:spacing w:line="276" w:lineRule="auto"/>
        <w:ind w:left="1440"/>
        <w:rPr>
          <w:rFonts w:ascii="Gotham Book" w:hAnsi="Gotham Book"/>
          <w:color w:val="3B3838" w:themeColor="background2" w:themeShade="40"/>
        </w:rPr>
      </w:pPr>
    </w:p>
    <w:p w14:paraId="76ABD982" w14:textId="401A4400" w:rsidR="00A36CED" w:rsidRDefault="00A36CED" w:rsidP="001A60F7">
      <w:pPr>
        <w:pStyle w:val="ListParagraph"/>
        <w:spacing w:line="276" w:lineRule="auto"/>
        <w:ind w:left="1440"/>
        <w:rPr>
          <w:rFonts w:eastAsiaTheme="minorEastAsia"/>
          <w:color w:val="3B3838" w:themeColor="background2" w:themeShade="40"/>
        </w:rPr>
      </w:pPr>
      <w:r>
        <w:rPr>
          <w:rFonts w:ascii="Gotham Book" w:hAnsi="Gotham Book"/>
          <w:color w:val="3B3838" w:themeColor="background2" w:themeShade="40"/>
        </w:rPr>
        <w:t xml:space="preserve">A: </w:t>
      </w:r>
      <w:r w:rsidR="001A60F7">
        <w:rPr>
          <w:rFonts w:ascii="Gotham Book" w:hAnsi="Gotham Book"/>
          <w:color w:val="3B3838" w:themeColor="background2" w:themeShade="40"/>
        </w:rPr>
        <w:t>Dr. Lucal responded to th</w:t>
      </w:r>
      <w:r w:rsidR="00586577">
        <w:rPr>
          <w:rFonts w:ascii="Gotham Book" w:hAnsi="Gotham Book"/>
          <w:color w:val="3B3838" w:themeColor="background2" w:themeShade="40"/>
        </w:rPr>
        <w:t>e</w:t>
      </w:r>
      <w:r w:rsidR="001A60F7">
        <w:rPr>
          <w:rFonts w:ascii="Gotham Book" w:hAnsi="Gotham Book"/>
          <w:color w:val="3B3838" w:themeColor="background2" w:themeShade="40"/>
        </w:rPr>
        <w:t xml:space="preserve"> question during the HR update. For more information about the Voluntary Retirement Incentive Plan, visit: </w:t>
      </w:r>
      <w:hyperlink r:id="rId22">
        <w:r w:rsidRPr="583E31E8">
          <w:rPr>
            <w:rStyle w:val="Hyperlink"/>
            <w:rFonts w:ascii="Gotham Book" w:hAnsi="Gotham Book"/>
          </w:rPr>
          <w:t>https://hr.utk.edu/2022-utk-faculty-vrip/</w:t>
        </w:r>
      </w:hyperlink>
      <w:r w:rsidRPr="583E31E8">
        <w:rPr>
          <w:rFonts w:ascii="Gotham Book" w:hAnsi="Gotham Book"/>
          <w:color w:val="3B3838" w:themeColor="background2" w:themeShade="40"/>
        </w:rPr>
        <w:t xml:space="preserve"> </w:t>
      </w:r>
    </w:p>
    <w:p w14:paraId="39C44E1B" w14:textId="77777777" w:rsidR="00A36CED" w:rsidRDefault="00A36CED" w:rsidP="00A36CED">
      <w:pPr>
        <w:pStyle w:val="ListParagraph"/>
        <w:spacing w:line="276" w:lineRule="auto"/>
        <w:ind w:left="1440"/>
        <w:rPr>
          <w:rFonts w:ascii="Gotham Book" w:hAnsi="Gotham Book"/>
          <w:color w:val="3B3838" w:themeColor="background2" w:themeShade="40"/>
        </w:rPr>
      </w:pPr>
    </w:p>
    <w:p w14:paraId="3AF541A4" w14:textId="77777777" w:rsidR="00A36CED" w:rsidRDefault="00A36CED" w:rsidP="00A36CED">
      <w:pPr>
        <w:pStyle w:val="ListParagraph"/>
        <w:spacing w:line="276" w:lineRule="auto"/>
        <w:ind w:left="1440"/>
        <w:rPr>
          <w:rFonts w:ascii="Gotham Book" w:hAnsi="Gotham Book"/>
          <w:color w:val="3B3838" w:themeColor="background2" w:themeShade="40"/>
        </w:rPr>
      </w:pPr>
    </w:p>
    <w:p w14:paraId="6DE416A1" w14:textId="77777777" w:rsidR="00A36CED" w:rsidRDefault="00A36CED" w:rsidP="00A36CED">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Workers Compensation Protocols – Jeremiah Cook</w:t>
      </w:r>
    </w:p>
    <w:p w14:paraId="62450776" w14:textId="77777777" w:rsidR="00A36CED" w:rsidRDefault="00A36CED" w:rsidP="00A36CED">
      <w:pPr>
        <w:pStyle w:val="ListParagraph"/>
        <w:spacing w:line="276" w:lineRule="auto"/>
        <w:ind w:left="1440"/>
        <w:rPr>
          <w:rFonts w:ascii="Gotham Book" w:hAnsi="Gotham Book"/>
          <w:color w:val="3B3838" w:themeColor="background2" w:themeShade="40"/>
        </w:rPr>
      </w:pPr>
    </w:p>
    <w:p w14:paraId="0D3C2624" w14:textId="77777777" w:rsidR="00A36CED"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Q: “</w:t>
      </w:r>
      <w:r w:rsidRPr="00B33EA8">
        <w:rPr>
          <w:rFonts w:ascii="Gotham Book" w:hAnsi="Gotham Book"/>
          <w:color w:val="3B3838" w:themeColor="background2" w:themeShade="40"/>
        </w:rPr>
        <w:t>Does UT, the state, or CorVel make the workers compensation protocols? Can UT or the state do something to make it simpler or less time consuming to get medical care?</w:t>
      </w:r>
      <w:r>
        <w:rPr>
          <w:rFonts w:ascii="Gotham Book" w:hAnsi="Gotham Book"/>
          <w:color w:val="3B3838" w:themeColor="background2" w:themeShade="40"/>
        </w:rPr>
        <w:t>”</w:t>
      </w:r>
    </w:p>
    <w:p w14:paraId="578FF89C" w14:textId="77777777" w:rsidR="00A36CED" w:rsidRDefault="00A36CED" w:rsidP="00A36CED">
      <w:pPr>
        <w:pStyle w:val="ListParagraph"/>
        <w:spacing w:line="276" w:lineRule="auto"/>
        <w:ind w:left="1440"/>
        <w:rPr>
          <w:rFonts w:ascii="Gotham Book" w:hAnsi="Gotham Book"/>
          <w:color w:val="3B3838" w:themeColor="background2" w:themeShade="40"/>
        </w:rPr>
      </w:pPr>
    </w:p>
    <w:p w14:paraId="2AFC41DE" w14:textId="7DD5247A" w:rsidR="002B660F"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A:</w:t>
      </w:r>
      <w:r w:rsidR="002B660F">
        <w:rPr>
          <w:rFonts w:ascii="Gotham Book" w:hAnsi="Gotham Book"/>
          <w:color w:val="3B3838" w:themeColor="background2" w:themeShade="40"/>
        </w:rPr>
        <w:t xml:space="preserve"> Mr. Cook </w:t>
      </w:r>
      <w:r w:rsidR="00C00554">
        <w:rPr>
          <w:rFonts w:ascii="Gotham Book" w:hAnsi="Gotham Book"/>
          <w:color w:val="3B3838" w:themeColor="background2" w:themeShade="40"/>
        </w:rPr>
        <w:t xml:space="preserve">related that the </w:t>
      </w:r>
      <w:r w:rsidR="002B660F">
        <w:rPr>
          <w:rFonts w:ascii="Gotham Book" w:hAnsi="Gotham Book"/>
          <w:color w:val="3B3838" w:themeColor="background2" w:themeShade="40"/>
        </w:rPr>
        <w:t>constituent was stung by bees at work and needed to seek medical attention. He said</w:t>
      </w:r>
      <w:r w:rsidR="00B15407">
        <w:rPr>
          <w:rFonts w:ascii="Gotham Book" w:hAnsi="Gotham Book"/>
          <w:color w:val="3B3838" w:themeColor="background2" w:themeShade="40"/>
        </w:rPr>
        <w:t xml:space="preserve"> in contacting CorVel</w:t>
      </w:r>
      <w:r w:rsidR="00C00554">
        <w:rPr>
          <w:rFonts w:ascii="Gotham Book" w:hAnsi="Gotham Book"/>
          <w:color w:val="3B3838" w:themeColor="background2" w:themeShade="40"/>
        </w:rPr>
        <w:t xml:space="preserve"> and following their direction</w:t>
      </w:r>
      <w:r w:rsidR="00B15407">
        <w:rPr>
          <w:rFonts w:ascii="Gotham Book" w:hAnsi="Gotham Book"/>
          <w:color w:val="3B3838" w:themeColor="background2" w:themeShade="40"/>
        </w:rPr>
        <w:t xml:space="preserve"> it was</w:t>
      </w:r>
      <w:r w:rsidR="002B660F">
        <w:rPr>
          <w:rFonts w:ascii="Gotham Book" w:hAnsi="Gotham Book"/>
          <w:color w:val="3B3838" w:themeColor="background2" w:themeShade="40"/>
        </w:rPr>
        <w:t xml:space="preserve"> </w:t>
      </w:r>
      <w:r w:rsidR="00B15407">
        <w:rPr>
          <w:rFonts w:ascii="Gotham Book" w:hAnsi="Gotham Book"/>
          <w:color w:val="3B3838" w:themeColor="background2" w:themeShade="40"/>
        </w:rPr>
        <w:t>about</w:t>
      </w:r>
      <w:r w:rsidR="002B660F">
        <w:rPr>
          <w:rFonts w:ascii="Gotham Book" w:hAnsi="Gotham Book"/>
          <w:color w:val="3B3838" w:themeColor="background2" w:themeShade="40"/>
        </w:rPr>
        <w:t xml:space="preserve"> four hours after the initial </w:t>
      </w:r>
      <w:r w:rsidR="00B15407">
        <w:rPr>
          <w:rFonts w:ascii="Gotham Book" w:hAnsi="Gotham Book"/>
          <w:color w:val="3B3838" w:themeColor="background2" w:themeShade="40"/>
        </w:rPr>
        <w:t>injury</w:t>
      </w:r>
      <w:r w:rsidR="002B660F">
        <w:rPr>
          <w:rFonts w:ascii="Gotham Book" w:hAnsi="Gotham Book"/>
          <w:color w:val="3B3838" w:themeColor="background2" w:themeShade="40"/>
        </w:rPr>
        <w:t xml:space="preserve"> before he could be seen</w:t>
      </w:r>
      <w:r w:rsidR="00B15407">
        <w:rPr>
          <w:rFonts w:ascii="Gotham Book" w:hAnsi="Gotham Book"/>
          <w:color w:val="3B3838" w:themeColor="background2" w:themeShade="40"/>
        </w:rPr>
        <w:t xml:space="preserve">. The constituent </w:t>
      </w:r>
      <w:r w:rsidR="002B660F">
        <w:rPr>
          <w:rFonts w:ascii="Gotham Book" w:hAnsi="Gotham Book"/>
          <w:color w:val="3B3838" w:themeColor="background2" w:themeShade="40"/>
        </w:rPr>
        <w:t>asked</w:t>
      </w:r>
      <w:r w:rsidR="00C00554">
        <w:rPr>
          <w:rFonts w:ascii="Gotham Book" w:hAnsi="Gotham Book"/>
          <w:color w:val="3B3838" w:themeColor="background2" w:themeShade="40"/>
        </w:rPr>
        <w:t xml:space="preserve"> </w:t>
      </w:r>
      <w:r w:rsidR="002B660F">
        <w:rPr>
          <w:rFonts w:ascii="Gotham Book" w:hAnsi="Gotham Book"/>
          <w:color w:val="3B3838" w:themeColor="background2" w:themeShade="40"/>
        </w:rPr>
        <w:t xml:space="preserve">if there was a way to review the </w:t>
      </w:r>
      <w:r w:rsidR="00C00554">
        <w:rPr>
          <w:rFonts w:ascii="Gotham Book" w:hAnsi="Gotham Book"/>
          <w:color w:val="3B3838" w:themeColor="background2" w:themeShade="40"/>
        </w:rPr>
        <w:t xml:space="preserve">Workers Compensation </w:t>
      </w:r>
      <w:r w:rsidR="002B660F">
        <w:rPr>
          <w:rFonts w:ascii="Gotham Book" w:hAnsi="Gotham Book"/>
          <w:color w:val="3B3838" w:themeColor="background2" w:themeShade="40"/>
        </w:rPr>
        <w:t xml:space="preserve">process to receive </w:t>
      </w:r>
      <w:r w:rsidR="00C00554">
        <w:rPr>
          <w:rFonts w:ascii="Gotham Book" w:hAnsi="Gotham Book"/>
          <w:color w:val="3B3838" w:themeColor="background2" w:themeShade="40"/>
        </w:rPr>
        <w:t>quicker care.</w:t>
      </w:r>
    </w:p>
    <w:p w14:paraId="4D74C6B0" w14:textId="77777777" w:rsidR="002B660F" w:rsidRDefault="002B660F" w:rsidP="00A36CED">
      <w:pPr>
        <w:pStyle w:val="ListParagraph"/>
        <w:spacing w:line="276" w:lineRule="auto"/>
        <w:ind w:left="1440"/>
        <w:rPr>
          <w:rFonts w:ascii="Gotham Book" w:hAnsi="Gotham Book"/>
          <w:color w:val="3B3838" w:themeColor="background2" w:themeShade="40"/>
        </w:rPr>
      </w:pPr>
    </w:p>
    <w:p w14:paraId="49416817" w14:textId="210FCA80" w:rsidR="00A36CED"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 xml:space="preserve">Before the meeting, Jessica Cantu reached out to Pam Jeffreys, Director of Risk Management, and Stephanie Strickland, System Workers’ Compensation Coordinator. </w:t>
      </w:r>
    </w:p>
    <w:p w14:paraId="0C157124" w14:textId="7B7C12E3" w:rsidR="002B660F" w:rsidRDefault="002B660F"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w:t>
      </w:r>
      <w:r w:rsidR="00A36CED">
        <w:rPr>
          <w:rFonts w:ascii="Gotham Book" w:hAnsi="Gotham Book"/>
          <w:color w:val="3B3838" w:themeColor="background2" w:themeShade="40"/>
        </w:rPr>
        <w:t xml:space="preserve"> Jeffreys responded</w:t>
      </w:r>
      <w:r>
        <w:rPr>
          <w:rFonts w:ascii="Gotham Book" w:hAnsi="Gotham Book"/>
          <w:color w:val="3B3838" w:themeColor="background2" w:themeShade="40"/>
        </w:rPr>
        <w:t xml:space="preserve"> </w:t>
      </w:r>
      <w:r w:rsidR="00C00554">
        <w:rPr>
          <w:rFonts w:ascii="Gotham Book" w:hAnsi="Gotham Book"/>
          <w:color w:val="3B3838" w:themeColor="background2" w:themeShade="40"/>
        </w:rPr>
        <w:t xml:space="preserve">that </w:t>
      </w:r>
      <w:r>
        <w:rPr>
          <w:rFonts w:ascii="Gotham Book" w:hAnsi="Gotham Book"/>
          <w:color w:val="3B3838" w:themeColor="background2" w:themeShade="40"/>
        </w:rPr>
        <w:t xml:space="preserve">the </w:t>
      </w:r>
      <w:r w:rsidR="00A36CED" w:rsidRPr="00524FC0">
        <w:rPr>
          <w:rFonts w:ascii="Gotham Book" w:hAnsi="Gotham Book"/>
          <w:color w:val="3B3838" w:themeColor="background2" w:themeShade="40"/>
        </w:rPr>
        <w:t>State of Tennessee Treasury Division of Claims and Risk Management manages the</w:t>
      </w:r>
      <w:r>
        <w:rPr>
          <w:rFonts w:ascii="Gotham Book" w:hAnsi="Gotham Book"/>
          <w:color w:val="3B3838" w:themeColor="background2" w:themeShade="40"/>
        </w:rPr>
        <w:t xml:space="preserve"> Workers Compensation </w:t>
      </w:r>
      <w:r w:rsidR="00A36CED" w:rsidRPr="00524FC0">
        <w:rPr>
          <w:rFonts w:ascii="Gotham Book" w:hAnsi="Gotham Book"/>
          <w:color w:val="3B3838" w:themeColor="background2" w:themeShade="40"/>
        </w:rPr>
        <w:t>program based on state and federal laws</w:t>
      </w:r>
      <w:r>
        <w:rPr>
          <w:rFonts w:ascii="Gotham Book" w:hAnsi="Gotham Book"/>
          <w:color w:val="3B3838" w:themeColor="background2" w:themeShade="40"/>
        </w:rPr>
        <w:t xml:space="preserve"> and the</w:t>
      </w:r>
      <w:r w:rsidR="00A36CED" w:rsidRPr="00524FC0">
        <w:rPr>
          <w:rFonts w:ascii="Gotham Book" w:hAnsi="Gotham Book"/>
          <w:color w:val="3B3838" w:themeColor="background2" w:themeShade="40"/>
        </w:rPr>
        <w:t xml:space="preserve"> CorVel 24/7 process is designed and implemented by the state. </w:t>
      </w:r>
      <w:r>
        <w:rPr>
          <w:rFonts w:ascii="Gotham Book" w:hAnsi="Gotham Book"/>
          <w:color w:val="3B3838" w:themeColor="background2" w:themeShade="40"/>
        </w:rPr>
        <w:t xml:space="preserve">Employees may contact the Division of Claims and Risk Management at 615-741-2734. </w:t>
      </w:r>
    </w:p>
    <w:p w14:paraId="410324B2" w14:textId="77777777" w:rsidR="002B660F" w:rsidRDefault="002B660F" w:rsidP="00A36CED">
      <w:pPr>
        <w:pStyle w:val="ListParagraph"/>
        <w:spacing w:line="276" w:lineRule="auto"/>
        <w:ind w:left="1440"/>
        <w:rPr>
          <w:rFonts w:ascii="Gotham Book" w:hAnsi="Gotham Book"/>
          <w:color w:val="3B3838" w:themeColor="background2" w:themeShade="40"/>
        </w:rPr>
      </w:pPr>
    </w:p>
    <w:p w14:paraId="60C93B3A" w14:textId="77871A57" w:rsidR="00A36CED" w:rsidRDefault="00B15407"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Jeffreys</w:t>
      </w:r>
      <w:r w:rsidR="002B660F">
        <w:rPr>
          <w:rFonts w:ascii="Gotham Book" w:hAnsi="Gotham Book"/>
          <w:color w:val="3B3838" w:themeColor="background2" w:themeShade="40"/>
        </w:rPr>
        <w:t xml:space="preserve"> indicated she would relay concerns from Mr. Cook’s constituent to the Executive Safety Committee. </w:t>
      </w:r>
      <w:r>
        <w:rPr>
          <w:rFonts w:ascii="Gotham Book" w:hAnsi="Gotham Book"/>
          <w:color w:val="3B3838" w:themeColor="background2" w:themeShade="40"/>
        </w:rPr>
        <w:t xml:space="preserve">She also noted </w:t>
      </w:r>
      <w:r w:rsidR="00C00554">
        <w:rPr>
          <w:rFonts w:ascii="Gotham Book" w:hAnsi="Gotham Book"/>
          <w:color w:val="3B3838" w:themeColor="background2" w:themeShade="40"/>
        </w:rPr>
        <w:t xml:space="preserve">that the facility the constituent was sent to is set up for drug tests and physical </w:t>
      </w:r>
      <w:r w:rsidR="00AD3D89">
        <w:rPr>
          <w:rFonts w:ascii="Gotham Book" w:hAnsi="Gotham Book"/>
          <w:color w:val="3B3838" w:themeColor="background2" w:themeShade="40"/>
        </w:rPr>
        <w:t>therapy,</w:t>
      </w:r>
      <w:r w:rsidR="00C00554">
        <w:rPr>
          <w:rFonts w:ascii="Gotham Book" w:hAnsi="Gotham Book"/>
          <w:color w:val="3B3838" w:themeColor="background2" w:themeShade="40"/>
        </w:rPr>
        <w:t xml:space="preserve"> but workers compensation injuries take precedence over all other visits. She also noted that hospitals and clinics are </w:t>
      </w:r>
      <w:r w:rsidR="00267B5D">
        <w:rPr>
          <w:rFonts w:ascii="Gotham Book" w:hAnsi="Gotham Book"/>
          <w:color w:val="3B3838" w:themeColor="background2" w:themeShade="40"/>
        </w:rPr>
        <w:t>currently overloaded</w:t>
      </w:r>
      <w:r w:rsidR="00C00554">
        <w:rPr>
          <w:rFonts w:ascii="Gotham Book" w:hAnsi="Gotham Book"/>
          <w:color w:val="3B3838" w:themeColor="background2" w:themeShade="40"/>
        </w:rPr>
        <w:t xml:space="preserve"> due to COVID.</w:t>
      </w:r>
      <w:r>
        <w:rPr>
          <w:rFonts w:ascii="Gotham Book" w:hAnsi="Gotham Book"/>
          <w:color w:val="3B3838" w:themeColor="background2" w:themeShade="40"/>
        </w:rPr>
        <w:t xml:space="preserve"> </w:t>
      </w:r>
    </w:p>
    <w:p w14:paraId="4F8C42F8" w14:textId="52F20FB1" w:rsidR="00B15407" w:rsidRDefault="00B15407" w:rsidP="00A36CED">
      <w:pPr>
        <w:pStyle w:val="ListParagraph"/>
        <w:spacing w:line="276" w:lineRule="auto"/>
        <w:ind w:left="1440"/>
        <w:rPr>
          <w:rFonts w:ascii="Gotham Book" w:hAnsi="Gotham Book"/>
          <w:color w:val="3B3838" w:themeColor="background2" w:themeShade="40"/>
        </w:rPr>
      </w:pPr>
    </w:p>
    <w:p w14:paraId="2E2D144F" w14:textId="0941C368" w:rsidR="00A36CED" w:rsidRDefault="00B15407" w:rsidP="00771909">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Chris Iler shared his experience with receiving care for a Workers Compensation related injury</w:t>
      </w:r>
      <w:r w:rsidR="00267B5D">
        <w:rPr>
          <w:rFonts w:ascii="Gotham Book" w:hAnsi="Gotham Book"/>
          <w:color w:val="3B3838" w:themeColor="background2" w:themeShade="40"/>
        </w:rPr>
        <w:t xml:space="preserve"> and said</w:t>
      </w:r>
      <w:r>
        <w:rPr>
          <w:rFonts w:ascii="Gotham Book" w:hAnsi="Gotham Book"/>
          <w:color w:val="3B3838" w:themeColor="background2" w:themeShade="40"/>
        </w:rPr>
        <w:t xml:space="preserve"> it took about three and a half hours to receive care. A discussion about Workers Compensation took place. Dr. Lucal and Ms. Roe </w:t>
      </w:r>
      <w:r w:rsidR="00267B5D">
        <w:rPr>
          <w:rFonts w:ascii="Gotham Book" w:hAnsi="Gotham Book"/>
          <w:color w:val="3B3838" w:themeColor="background2" w:themeShade="40"/>
        </w:rPr>
        <w:t>agreed that Ms.</w:t>
      </w:r>
      <w:r w:rsidR="00645CA1">
        <w:rPr>
          <w:rFonts w:ascii="Gotham Book" w:hAnsi="Gotham Book"/>
          <w:color w:val="3B3838" w:themeColor="background2" w:themeShade="40"/>
        </w:rPr>
        <w:t xml:space="preserve"> Jeffreys would be invited to an upcoming meeting</w:t>
      </w:r>
      <w:r>
        <w:rPr>
          <w:rFonts w:ascii="Gotham Book" w:hAnsi="Gotham Book"/>
          <w:color w:val="3B3838" w:themeColor="background2" w:themeShade="40"/>
        </w:rPr>
        <w:t xml:space="preserve"> </w:t>
      </w:r>
      <w:r w:rsidR="00645CA1">
        <w:rPr>
          <w:rFonts w:ascii="Gotham Book" w:hAnsi="Gotham Book"/>
          <w:color w:val="3B3838" w:themeColor="background2" w:themeShade="40"/>
        </w:rPr>
        <w:t xml:space="preserve">to </w:t>
      </w:r>
      <w:r w:rsidR="00771909">
        <w:rPr>
          <w:rFonts w:ascii="Gotham Book" w:hAnsi="Gotham Book"/>
          <w:color w:val="3B3838" w:themeColor="background2" w:themeShade="40"/>
        </w:rPr>
        <w:t xml:space="preserve">talk with the group </w:t>
      </w:r>
      <w:r w:rsidR="00267B5D">
        <w:rPr>
          <w:rFonts w:ascii="Gotham Book" w:hAnsi="Gotham Book"/>
          <w:color w:val="3B3838" w:themeColor="background2" w:themeShade="40"/>
        </w:rPr>
        <w:t>about workers compensation and answer questions about the Cor</w:t>
      </w:r>
      <w:r w:rsidR="00AD3D89">
        <w:rPr>
          <w:rFonts w:ascii="Gotham Book" w:hAnsi="Gotham Book"/>
          <w:color w:val="3B3838" w:themeColor="background2" w:themeShade="40"/>
        </w:rPr>
        <w:t>V</w:t>
      </w:r>
      <w:r w:rsidR="00267B5D">
        <w:rPr>
          <w:rFonts w:ascii="Gotham Book" w:hAnsi="Gotham Book"/>
          <w:color w:val="3B3838" w:themeColor="background2" w:themeShade="40"/>
        </w:rPr>
        <w:t xml:space="preserve">el process. </w:t>
      </w:r>
    </w:p>
    <w:p w14:paraId="5EA29FC6" w14:textId="1FD86911" w:rsidR="00771909" w:rsidRDefault="00771909" w:rsidP="00771909">
      <w:pPr>
        <w:pStyle w:val="ListParagraph"/>
        <w:spacing w:line="276" w:lineRule="auto"/>
        <w:ind w:left="1440"/>
        <w:rPr>
          <w:rFonts w:ascii="Gotham Book" w:hAnsi="Gotham Book"/>
          <w:color w:val="3B3838" w:themeColor="background2" w:themeShade="40"/>
        </w:rPr>
      </w:pPr>
    </w:p>
    <w:p w14:paraId="4C436780" w14:textId="77777777" w:rsidR="00771909" w:rsidRPr="00A36CED" w:rsidRDefault="00771909" w:rsidP="00771909">
      <w:pPr>
        <w:pStyle w:val="ListParagraph"/>
        <w:spacing w:line="276" w:lineRule="auto"/>
        <w:ind w:left="1440"/>
        <w:rPr>
          <w:rFonts w:ascii="Gotham Book" w:hAnsi="Gotham Book"/>
          <w:color w:val="3B3838" w:themeColor="background2" w:themeShade="40"/>
        </w:rPr>
      </w:pPr>
    </w:p>
    <w:p w14:paraId="1270F165" w14:textId="77777777" w:rsidR="00A36CED" w:rsidRDefault="00A36CED" w:rsidP="00A36CED">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Compression Concern – Tom Anderson, Gavin Ramsey &amp; Jimmy Large</w:t>
      </w:r>
    </w:p>
    <w:p w14:paraId="11E9693D" w14:textId="77777777" w:rsidR="00A36CED" w:rsidRDefault="00A36CED" w:rsidP="00A36CED">
      <w:pPr>
        <w:pStyle w:val="ListParagraph"/>
        <w:spacing w:line="276" w:lineRule="auto"/>
        <w:ind w:left="1440"/>
        <w:rPr>
          <w:rFonts w:ascii="Gotham Book" w:hAnsi="Gotham Book"/>
          <w:color w:val="3B3838" w:themeColor="background2" w:themeShade="40"/>
        </w:rPr>
      </w:pPr>
    </w:p>
    <w:p w14:paraId="6CA6A9C7" w14:textId="1BEDD900" w:rsidR="00A36CED" w:rsidRPr="00586577" w:rsidRDefault="00A36CED" w:rsidP="0058657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Q: “When will the compensation issue be addressed?”</w:t>
      </w:r>
    </w:p>
    <w:p w14:paraId="355EDDD9" w14:textId="77777777" w:rsidR="00A36CED" w:rsidRDefault="00A36CED" w:rsidP="00A36CED">
      <w:pPr>
        <w:pStyle w:val="ListParagraph"/>
        <w:spacing w:line="276" w:lineRule="auto"/>
        <w:ind w:left="1440"/>
        <w:rPr>
          <w:rFonts w:ascii="Gotham Book" w:hAnsi="Gotham Book"/>
          <w:color w:val="3B3838" w:themeColor="background2" w:themeShade="40"/>
        </w:rPr>
      </w:pPr>
    </w:p>
    <w:p w14:paraId="13719BE9" w14:textId="0EAA97EA" w:rsidR="00A36CED"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w:t>
      </w:r>
      <w:r w:rsidR="00586577">
        <w:rPr>
          <w:rFonts w:ascii="Gotham Book" w:hAnsi="Gotham Book"/>
          <w:color w:val="3B3838" w:themeColor="background2" w:themeShade="40"/>
        </w:rPr>
        <w:t>Dr. Lucal and Mr. Ledford responded to the question during the HR update.</w:t>
      </w:r>
    </w:p>
    <w:p w14:paraId="4192A75A" w14:textId="77777777" w:rsidR="00586577" w:rsidRDefault="00586577" w:rsidP="00A36CED">
      <w:pPr>
        <w:pStyle w:val="ListParagraph"/>
        <w:spacing w:line="276" w:lineRule="auto"/>
        <w:ind w:left="1440"/>
        <w:rPr>
          <w:rFonts w:ascii="Gotham Book" w:hAnsi="Gotham Book"/>
          <w:color w:val="3B3838" w:themeColor="background2" w:themeShade="40"/>
        </w:rPr>
      </w:pPr>
    </w:p>
    <w:p w14:paraId="0876F777" w14:textId="77777777" w:rsidR="00A36CED" w:rsidRDefault="00A36CED" w:rsidP="00A36CED">
      <w:pPr>
        <w:pStyle w:val="ListParagraph"/>
        <w:spacing w:line="276" w:lineRule="auto"/>
        <w:ind w:left="1440"/>
        <w:rPr>
          <w:rFonts w:ascii="Gotham Book" w:hAnsi="Gotham Book"/>
          <w:color w:val="3B3838" w:themeColor="background2" w:themeShade="40"/>
        </w:rPr>
      </w:pPr>
    </w:p>
    <w:p w14:paraId="57003E16" w14:textId="77777777" w:rsidR="00A36CED" w:rsidRDefault="00A36CED" w:rsidP="00A36CED">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McLean Survey Results – Tom Anderson</w:t>
      </w:r>
    </w:p>
    <w:p w14:paraId="3F5AB220" w14:textId="77777777" w:rsidR="00A36CED" w:rsidRDefault="00A36CED" w:rsidP="00A36CED">
      <w:pPr>
        <w:pStyle w:val="ListParagraph"/>
        <w:spacing w:line="276" w:lineRule="auto"/>
        <w:ind w:left="1440"/>
        <w:rPr>
          <w:rFonts w:ascii="Gotham Book" w:hAnsi="Gotham Book"/>
          <w:color w:val="3B3838" w:themeColor="background2" w:themeShade="40"/>
        </w:rPr>
      </w:pPr>
    </w:p>
    <w:p w14:paraId="15705131" w14:textId="77777777" w:rsidR="00A36CED"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Q: “</w:t>
      </w:r>
      <w:r w:rsidRPr="00B33EA8">
        <w:rPr>
          <w:rFonts w:ascii="Gotham Book" w:hAnsi="Gotham Book"/>
          <w:color w:val="3B3838" w:themeColor="background2" w:themeShade="40"/>
        </w:rPr>
        <w:t>Will the results of the recent 3rd party survey be released, and if so, when?</w:t>
      </w:r>
      <w:r>
        <w:rPr>
          <w:rFonts w:ascii="Gotham Book" w:hAnsi="Gotham Book"/>
          <w:color w:val="3B3838" w:themeColor="background2" w:themeShade="40"/>
        </w:rPr>
        <w:t>”</w:t>
      </w:r>
    </w:p>
    <w:p w14:paraId="10E776EE" w14:textId="77777777" w:rsidR="00A36CED" w:rsidRDefault="00A36CED" w:rsidP="00A36CED">
      <w:pPr>
        <w:pStyle w:val="ListParagraph"/>
        <w:spacing w:line="276" w:lineRule="auto"/>
        <w:ind w:left="1440"/>
        <w:rPr>
          <w:rFonts w:ascii="Gotham Book" w:hAnsi="Gotham Book"/>
          <w:color w:val="3B3838" w:themeColor="background2" w:themeShade="40"/>
        </w:rPr>
      </w:pPr>
    </w:p>
    <w:p w14:paraId="3BD16956" w14:textId="11660CED" w:rsidR="00A36CED" w:rsidRDefault="00A36CED" w:rsidP="00A36CED">
      <w:pPr>
        <w:pStyle w:val="ListParagraph"/>
        <w:spacing w:line="276" w:lineRule="auto"/>
        <w:ind w:left="1440"/>
        <w:rPr>
          <w:rFonts w:ascii="Gotham Book" w:hAnsi="Gotham Book"/>
          <w:color w:val="3B3838" w:themeColor="background2" w:themeShade="40"/>
        </w:rPr>
      </w:pPr>
      <w:r w:rsidRPr="0D87DB3E">
        <w:rPr>
          <w:rFonts w:ascii="Gotham Book" w:hAnsi="Gotham Book"/>
          <w:color w:val="3B3838" w:themeColor="background2" w:themeShade="40"/>
        </w:rPr>
        <w:t xml:space="preserve">A: Dr. Lucal responded her understanding </w:t>
      </w:r>
      <w:r w:rsidR="00267B5D">
        <w:rPr>
          <w:rFonts w:ascii="Gotham Book" w:hAnsi="Gotham Book"/>
          <w:color w:val="3B3838" w:themeColor="background2" w:themeShade="40"/>
        </w:rPr>
        <w:t xml:space="preserve">from System HR </w:t>
      </w:r>
      <w:r w:rsidRPr="0D87DB3E">
        <w:rPr>
          <w:rFonts w:ascii="Gotham Book" w:hAnsi="Gotham Book"/>
          <w:color w:val="3B3838" w:themeColor="background2" w:themeShade="40"/>
        </w:rPr>
        <w:t>was the survey results would be available in the spring.</w:t>
      </w:r>
      <w:r w:rsidR="00586577">
        <w:rPr>
          <w:rFonts w:ascii="Gotham Book" w:hAnsi="Gotham Book"/>
          <w:color w:val="3B3838" w:themeColor="background2" w:themeShade="40"/>
        </w:rPr>
        <w:t xml:space="preserve"> </w:t>
      </w:r>
      <w:r w:rsidRPr="0D87DB3E">
        <w:rPr>
          <w:rFonts w:ascii="Gotham Book" w:hAnsi="Gotham Book"/>
          <w:color w:val="3B3838" w:themeColor="background2" w:themeShade="40"/>
        </w:rPr>
        <w:t>After the meeting Dr. Lucal reached out to Dr. Brian Dickens, Chief Human Resources Officer, who responded:</w:t>
      </w:r>
    </w:p>
    <w:p w14:paraId="6BC2ED05" w14:textId="77777777" w:rsidR="00A36CED" w:rsidRDefault="00A36CED" w:rsidP="00A36CED">
      <w:pPr>
        <w:pStyle w:val="ListParagraph"/>
        <w:spacing w:line="276" w:lineRule="auto"/>
        <w:ind w:left="1440"/>
        <w:rPr>
          <w:rFonts w:ascii="Gotham Book" w:hAnsi="Gotham Book"/>
          <w:color w:val="3B3838" w:themeColor="background2" w:themeShade="40"/>
        </w:rPr>
      </w:pPr>
    </w:p>
    <w:p w14:paraId="300BBE6C" w14:textId="4A7F5116" w:rsidR="00A36CED" w:rsidRDefault="00A36CED" w:rsidP="00A36CED">
      <w:pPr>
        <w:pStyle w:val="ListParagraph"/>
        <w:spacing w:line="276" w:lineRule="auto"/>
        <w:ind w:left="1440"/>
        <w:rPr>
          <w:rFonts w:ascii="Gotham Book" w:hAnsi="Gotham Book"/>
          <w:color w:val="3B3838" w:themeColor="background2" w:themeShade="40"/>
        </w:rPr>
      </w:pPr>
      <w:r w:rsidRPr="0D87DB3E">
        <w:rPr>
          <w:rFonts w:ascii="Gotham Book" w:hAnsi="Gotham Book"/>
          <w:color w:val="3B3838" w:themeColor="background2" w:themeShade="40"/>
        </w:rPr>
        <w:t xml:space="preserve">“There were no distribution issues for any other campus except UTC because of </w:t>
      </w:r>
      <w:r w:rsidR="00AD3D89" w:rsidRPr="0D87DB3E">
        <w:rPr>
          <w:rFonts w:ascii="Gotham Book" w:hAnsi="Gotham Book"/>
          <w:color w:val="3B3838" w:themeColor="background2" w:themeShade="40"/>
        </w:rPr>
        <w:t>a</w:t>
      </w:r>
      <w:r w:rsidRPr="0D87DB3E">
        <w:rPr>
          <w:rFonts w:ascii="Gotham Book" w:hAnsi="Gotham Book"/>
          <w:color w:val="3B3838" w:themeColor="background2" w:themeShade="40"/>
        </w:rPr>
        <w:t xml:space="preserve"> recurring email issue.  There were no other issues with the survey </w:t>
      </w:r>
      <w:r w:rsidR="00267B5D">
        <w:rPr>
          <w:rFonts w:ascii="Gotham Book" w:hAnsi="Gotham Book"/>
          <w:color w:val="3B3838" w:themeColor="background2" w:themeShade="40"/>
        </w:rPr>
        <w:t>that</w:t>
      </w:r>
      <w:r w:rsidRPr="0D87DB3E">
        <w:rPr>
          <w:rFonts w:ascii="Gotham Book" w:hAnsi="Gotham Book"/>
          <w:color w:val="3B3838" w:themeColor="background2" w:themeShade="40"/>
        </w:rPr>
        <w:t xml:space="preserve"> I am aware of. While I don’t recall what was shared during the ERAB call, Tom may have taken my comments out of context or misunderstood them to include other campuses.”</w:t>
      </w:r>
    </w:p>
    <w:p w14:paraId="53721BFA" w14:textId="5BA82B92" w:rsidR="00586577" w:rsidRDefault="00586577" w:rsidP="00A36CED">
      <w:pPr>
        <w:pStyle w:val="ListParagraph"/>
        <w:spacing w:line="276" w:lineRule="auto"/>
        <w:ind w:left="1440"/>
        <w:rPr>
          <w:rFonts w:ascii="Gotham Book" w:hAnsi="Gotham Book"/>
          <w:color w:val="3B3838" w:themeColor="background2" w:themeShade="40"/>
        </w:rPr>
      </w:pPr>
    </w:p>
    <w:p w14:paraId="5D9C7381" w14:textId="18D56800" w:rsidR="00586577" w:rsidRDefault="00586577"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Anderson </w:t>
      </w:r>
      <w:r w:rsidR="00267B5D">
        <w:rPr>
          <w:rFonts w:ascii="Gotham Book" w:hAnsi="Gotham Book"/>
          <w:color w:val="3B3838" w:themeColor="background2" w:themeShade="40"/>
        </w:rPr>
        <w:t>responded</w:t>
      </w:r>
      <w:r>
        <w:rPr>
          <w:rFonts w:ascii="Gotham Book" w:hAnsi="Gotham Book"/>
          <w:color w:val="3B3838" w:themeColor="background2" w:themeShade="40"/>
        </w:rPr>
        <w:t xml:space="preserve"> he had heard from </w:t>
      </w:r>
      <w:r w:rsidR="00267B5D">
        <w:rPr>
          <w:rFonts w:ascii="Gotham Book" w:hAnsi="Gotham Book"/>
          <w:color w:val="3B3838" w:themeColor="background2" w:themeShade="40"/>
        </w:rPr>
        <w:t>other campus employees that</w:t>
      </w:r>
      <w:r>
        <w:rPr>
          <w:rFonts w:ascii="Gotham Book" w:hAnsi="Gotham Book"/>
          <w:color w:val="3B3838" w:themeColor="background2" w:themeShade="40"/>
        </w:rPr>
        <w:t xml:space="preserve"> they had not received the survey. He also </w:t>
      </w:r>
      <w:r w:rsidR="00267B5D">
        <w:rPr>
          <w:rFonts w:ascii="Gotham Book" w:hAnsi="Gotham Book"/>
          <w:color w:val="3B3838" w:themeColor="background2" w:themeShade="40"/>
        </w:rPr>
        <w:t xml:space="preserve">noted that </w:t>
      </w:r>
      <w:r>
        <w:rPr>
          <w:rFonts w:ascii="Gotham Book" w:hAnsi="Gotham Book"/>
          <w:color w:val="3B3838" w:themeColor="background2" w:themeShade="40"/>
        </w:rPr>
        <w:t xml:space="preserve">during </w:t>
      </w:r>
      <w:r w:rsidR="00267B5D">
        <w:rPr>
          <w:rFonts w:ascii="Gotham Book" w:hAnsi="Gotham Book"/>
          <w:color w:val="3B3838" w:themeColor="background2" w:themeShade="40"/>
        </w:rPr>
        <w:t>the most recent Employee Relations Advisory Board (ERAB)</w:t>
      </w:r>
      <w:r>
        <w:rPr>
          <w:rFonts w:ascii="Gotham Book" w:hAnsi="Gotham Book"/>
          <w:color w:val="3B3838" w:themeColor="background2" w:themeShade="40"/>
        </w:rPr>
        <w:t xml:space="preserve"> meeting System HR noted distribution issues with the survey vendor, McLean, but</w:t>
      </w:r>
      <w:r w:rsidR="00267B5D">
        <w:rPr>
          <w:rFonts w:ascii="Gotham Book" w:hAnsi="Gotham Book"/>
          <w:color w:val="3B3838" w:themeColor="background2" w:themeShade="40"/>
        </w:rPr>
        <w:t xml:space="preserve"> said</w:t>
      </w:r>
      <w:r>
        <w:rPr>
          <w:rFonts w:ascii="Gotham Book" w:hAnsi="Gotham Book"/>
          <w:color w:val="3B3838" w:themeColor="background2" w:themeShade="40"/>
        </w:rPr>
        <w:t xml:space="preserve"> they were satisfied with the survey. </w:t>
      </w:r>
    </w:p>
    <w:p w14:paraId="0866D6CA" w14:textId="77777777" w:rsidR="00A36CED" w:rsidRPr="00BE2484" w:rsidRDefault="00A36CED" w:rsidP="00BE2484">
      <w:pPr>
        <w:spacing w:line="276" w:lineRule="auto"/>
        <w:rPr>
          <w:rFonts w:ascii="Gotham Book" w:hAnsi="Gotham Book"/>
          <w:color w:val="3B3838" w:themeColor="background2" w:themeShade="40"/>
        </w:rPr>
      </w:pPr>
    </w:p>
    <w:p w14:paraId="6C4AC2D8" w14:textId="77777777" w:rsidR="00A36CED" w:rsidRDefault="00A36CED" w:rsidP="00A36CED">
      <w:pPr>
        <w:pStyle w:val="ListParagraph"/>
        <w:numPr>
          <w:ilvl w:val="1"/>
          <w:numId w:val="5"/>
        </w:numPr>
        <w:spacing w:line="276" w:lineRule="auto"/>
        <w:rPr>
          <w:rFonts w:ascii="Gotham Book" w:hAnsi="Gotham Book"/>
          <w:color w:val="3B3838" w:themeColor="background2" w:themeShade="40"/>
        </w:rPr>
      </w:pPr>
      <w:r w:rsidRPr="003453DE">
        <w:rPr>
          <w:rFonts w:ascii="Gotham Book" w:hAnsi="Gotham Book"/>
          <w:color w:val="3B3838" w:themeColor="background2" w:themeShade="40"/>
        </w:rPr>
        <w:t>Federal Vaccine Mandate – Gavin Ramsey</w:t>
      </w:r>
    </w:p>
    <w:p w14:paraId="0B21D2E8" w14:textId="77777777" w:rsidR="00A36CED" w:rsidRDefault="00A36CED" w:rsidP="00A36CED">
      <w:pPr>
        <w:pStyle w:val="ListParagraph"/>
        <w:spacing w:line="276" w:lineRule="auto"/>
        <w:ind w:left="1440"/>
        <w:rPr>
          <w:rFonts w:ascii="Gotham Book" w:hAnsi="Gotham Book"/>
          <w:color w:val="3B3838" w:themeColor="background2" w:themeShade="40"/>
        </w:rPr>
      </w:pPr>
    </w:p>
    <w:p w14:paraId="2BA4BA44" w14:textId="3674263A" w:rsidR="00A36CED"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Q: “</w:t>
      </w:r>
      <w:r w:rsidRPr="00B33EA8">
        <w:rPr>
          <w:rFonts w:ascii="Gotham Book" w:hAnsi="Gotham Book"/>
          <w:color w:val="3B3838" w:themeColor="background2" w:themeShade="40"/>
        </w:rPr>
        <w:t xml:space="preserve">I can't find the answer to this </w:t>
      </w:r>
      <w:r w:rsidR="00AD3D89" w:rsidRPr="00B33EA8">
        <w:rPr>
          <w:rFonts w:ascii="Gotham Book" w:hAnsi="Gotham Book"/>
          <w:color w:val="3B3838" w:themeColor="background2" w:themeShade="40"/>
        </w:rPr>
        <w:t>anywhere,</w:t>
      </w:r>
      <w:r w:rsidRPr="00B33EA8">
        <w:rPr>
          <w:rFonts w:ascii="Gotham Book" w:hAnsi="Gotham Book"/>
          <w:color w:val="3B3838" w:themeColor="background2" w:themeShade="40"/>
        </w:rPr>
        <w:t xml:space="preserve"> so I'll ask here. Is there any update on the federal vaccine mandate and how 's going to affect</w:t>
      </w:r>
      <w:r>
        <w:rPr>
          <w:rFonts w:ascii="Gotham Book" w:hAnsi="Gotham Book"/>
          <w:color w:val="3B3838" w:themeColor="background2" w:themeShade="40"/>
        </w:rPr>
        <w:t xml:space="preserve"> </w:t>
      </w:r>
      <w:r w:rsidRPr="00B33EA8">
        <w:rPr>
          <w:rFonts w:ascii="Gotham Book" w:hAnsi="Gotham Book"/>
          <w:color w:val="3B3838" w:themeColor="background2" w:themeShade="40"/>
        </w:rPr>
        <w:t>us if we cannot comply? Will we have to furlough?</w:t>
      </w:r>
      <w:r>
        <w:rPr>
          <w:rFonts w:ascii="Gotham Book" w:hAnsi="Gotham Book"/>
          <w:color w:val="3B3838" w:themeColor="background2" w:themeShade="40"/>
        </w:rPr>
        <w:t>”</w:t>
      </w:r>
    </w:p>
    <w:p w14:paraId="698A8E14" w14:textId="77777777" w:rsidR="00A36CED" w:rsidRDefault="00A36CED" w:rsidP="00A36CED">
      <w:pPr>
        <w:pStyle w:val="ListParagraph"/>
        <w:spacing w:line="276" w:lineRule="auto"/>
        <w:ind w:left="1440"/>
        <w:rPr>
          <w:rFonts w:ascii="Gotham Book" w:hAnsi="Gotham Book"/>
          <w:color w:val="3B3838" w:themeColor="background2" w:themeShade="40"/>
        </w:rPr>
      </w:pPr>
    </w:p>
    <w:p w14:paraId="6ACCE9DD" w14:textId="66351EB6" w:rsidR="002B380F" w:rsidRDefault="00A36CE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w:t>
      </w:r>
      <w:r w:rsidR="00D67B24">
        <w:rPr>
          <w:rFonts w:ascii="Gotham Book" w:hAnsi="Gotham Book"/>
          <w:color w:val="3B3838" w:themeColor="background2" w:themeShade="40"/>
        </w:rPr>
        <w:t xml:space="preserve">Dr. Lucal responded </w:t>
      </w:r>
      <w:r w:rsidR="00267B5D">
        <w:rPr>
          <w:rFonts w:ascii="Gotham Book" w:hAnsi="Gotham Book"/>
          <w:color w:val="3B3838" w:themeColor="background2" w:themeShade="40"/>
        </w:rPr>
        <w:t>that</w:t>
      </w:r>
      <w:r w:rsidR="00D67B24">
        <w:rPr>
          <w:rFonts w:ascii="Gotham Book" w:hAnsi="Gotham Book"/>
          <w:color w:val="3B3838" w:themeColor="background2" w:themeShade="40"/>
        </w:rPr>
        <w:t>, at this time, there much discussion</w:t>
      </w:r>
      <w:r w:rsidR="001C412F">
        <w:rPr>
          <w:rFonts w:ascii="Gotham Book" w:hAnsi="Gotham Book"/>
          <w:color w:val="3B3838" w:themeColor="background2" w:themeShade="40"/>
        </w:rPr>
        <w:t xml:space="preserve"> but no firm answer</w:t>
      </w:r>
      <w:r w:rsidR="00D67B24">
        <w:rPr>
          <w:rFonts w:ascii="Gotham Book" w:hAnsi="Gotham Book"/>
          <w:color w:val="3B3838" w:themeColor="background2" w:themeShade="40"/>
        </w:rPr>
        <w:t xml:space="preserve">. She noted there are </w:t>
      </w:r>
      <w:r w:rsidR="00267B5D">
        <w:rPr>
          <w:rFonts w:ascii="Gotham Book" w:hAnsi="Gotham Book"/>
          <w:color w:val="3B3838" w:themeColor="background2" w:themeShade="40"/>
        </w:rPr>
        <w:t>many</w:t>
      </w:r>
      <w:r w:rsidR="00D67B24">
        <w:rPr>
          <w:rFonts w:ascii="Gotham Book" w:hAnsi="Gotham Book"/>
          <w:color w:val="3B3838" w:themeColor="background2" w:themeShade="40"/>
        </w:rPr>
        <w:t xml:space="preserve"> interpretations about definitions and moving parts at the state level, but the </w:t>
      </w:r>
      <w:r w:rsidR="001C412F">
        <w:rPr>
          <w:rFonts w:ascii="Gotham Book" w:hAnsi="Gotham Book"/>
          <w:color w:val="3B3838" w:themeColor="background2" w:themeShade="40"/>
        </w:rPr>
        <w:t xml:space="preserve">current </w:t>
      </w:r>
      <w:r w:rsidR="00D67B24">
        <w:rPr>
          <w:rFonts w:ascii="Gotham Book" w:hAnsi="Gotham Book"/>
          <w:color w:val="3B3838" w:themeColor="background2" w:themeShade="40"/>
        </w:rPr>
        <w:t xml:space="preserve">guidance we are operating under is </w:t>
      </w:r>
      <w:r w:rsidR="00267B5D">
        <w:rPr>
          <w:rFonts w:ascii="Gotham Book" w:hAnsi="Gotham Book"/>
          <w:color w:val="3B3838" w:themeColor="background2" w:themeShade="40"/>
        </w:rPr>
        <w:t xml:space="preserve">that </w:t>
      </w:r>
      <w:r w:rsidR="00D67B24">
        <w:rPr>
          <w:rFonts w:ascii="Gotham Book" w:hAnsi="Gotham Book"/>
          <w:color w:val="3B3838" w:themeColor="background2" w:themeShade="40"/>
        </w:rPr>
        <w:t xml:space="preserve">President Boyd highly recommends </w:t>
      </w:r>
      <w:r w:rsidR="00267B5D">
        <w:rPr>
          <w:rFonts w:ascii="Gotham Book" w:hAnsi="Gotham Book"/>
          <w:color w:val="3B3838" w:themeColor="background2" w:themeShade="40"/>
        </w:rPr>
        <w:t>vaccination</w:t>
      </w:r>
      <w:r w:rsidR="00D67B24">
        <w:rPr>
          <w:rFonts w:ascii="Gotham Book" w:hAnsi="Gotham Book"/>
          <w:color w:val="3B3838" w:themeColor="background2" w:themeShade="40"/>
        </w:rPr>
        <w:t xml:space="preserve">. She noted the Student Health Center </w:t>
      </w:r>
      <w:r w:rsidR="00267B5D">
        <w:rPr>
          <w:rFonts w:ascii="Gotham Book" w:hAnsi="Gotham Book"/>
          <w:color w:val="3B3838" w:themeColor="background2" w:themeShade="40"/>
        </w:rPr>
        <w:t>offers COVID vaccinations including</w:t>
      </w:r>
      <w:r w:rsidR="00D67B24">
        <w:rPr>
          <w:rFonts w:ascii="Gotham Book" w:hAnsi="Gotham Book"/>
          <w:color w:val="3B3838" w:themeColor="background2" w:themeShade="40"/>
        </w:rPr>
        <w:t xml:space="preserve"> booster shots, and anyone who wants to receive vaccination can schedule an appointment with them. HR </w:t>
      </w:r>
      <w:r w:rsidR="00267B5D">
        <w:rPr>
          <w:rFonts w:ascii="Gotham Book" w:hAnsi="Gotham Book"/>
          <w:color w:val="3B3838" w:themeColor="background2" w:themeShade="40"/>
        </w:rPr>
        <w:t>is also available to</w:t>
      </w:r>
      <w:r w:rsidR="00D67B24">
        <w:rPr>
          <w:rFonts w:ascii="Gotham Book" w:hAnsi="Gotham Book"/>
          <w:color w:val="3B3838" w:themeColor="background2" w:themeShade="40"/>
        </w:rPr>
        <w:t xml:space="preserve"> assist employees with questions about </w:t>
      </w:r>
      <w:hyperlink r:id="rId23" w:history="1">
        <w:r w:rsidR="00D67B24" w:rsidRPr="00BE2484">
          <w:rPr>
            <w:rStyle w:val="Hyperlink"/>
            <w:rFonts w:ascii="Gotham Book" w:hAnsi="Gotham Book"/>
          </w:rPr>
          <w:t>documenting vaccinations in IRIS Employee Self-Service (ESS)</w:t>
        </w:r>
      </w:hyperlink>
      <w:r w:rsidR="00D67B24">
        <w:rPr>
          <w:rFonts w:ascii="Gotham Book" w:hAnsi="Gotham Book"/>
          <w:color w:val="3B3838" w:themeColor="background2" w:themeShade="40"/>
        </w:rPr>
        <w:t xml:space="preserve">. </w:t>
      </w:r>
      <w:r w:rsidR="002B380F">
        <w:rPr>
          <w:rFonts w:ascii="Gotham Book" w:hAnsi="Gotham Book"/>
          <w:color w:val="3B3838" w:themeColor="background2" w:themeShade="40"/>
        </w:rPr>
        <w:t>Dr. Lucal reassured the group that leadership is not interested in losing staff, especially considering the work we have all done over the last year and a half. She encouraged the group to share information with their constituents, noting that President Boyd strongly recommends everyone be vaccinated and upload either vaccination information or exemption information.</w:t>
      </w:r>
    </w:p>
    <w:p w14:paraId="4A98E279" w14:textId="77777777" w:rsidR="002B380F" w:rsidRDefault="002B380F" w:rsidP="00A36CED">
      <w:pPr>
        <w:pStyle w:val="ListParagraph"/>
        <w:spacing w:line="276" w:lineRule="auto"/>
        <w:ind w:left="1440"/>
        <w:rPr>
          <w:rFonts w:ascii="Gotham Book" w:hAnsi="Gotham Book"/>
          <w:color w:val="3B3838" w:themeColor="background2" w:themeShade="40"/>
        </w:rPr>
      </w:pPr>
    </w:p>
    <w:p w14:paraId="5F349428" w14:textId="5234B1E1" w:rsidR="00645CA1" w:rsidRDefault="00D67B24"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Ramsey asked what employees who have lost their vaccine card should do</w:t>
      </w:r>
      <w:r w:rsidR="00267B5D">
        <w:rPr>
          <w:rFonts w:ascii="Gotham Book" w:hAnsi="Gotham Book"/>
          <w:color w:val="3B3838" w:themeColor="background2" w:themeShade="40"/>
        </w:rPr>
        <w:t xml:space="preserve"> to obtain a replacement.</w:t>
      </w:r>
      <w:r>
        <w:rPr>
          <w:rFonts w:ascii="Gotham Book" w:hAnsi="Gotham Book"/>
          <w:color w:val="3B3838" w:themeColor="background2" w:themeShade="40"/>
        </w:rPr>
        <w:t xml:space="preserve"> Dr. Lucal responded t</w:t>
      </w:r>
      <w:r w:rsidR="001C412F">
        <w:rPr>
          <w:rFonts w:ascii="Gotham Book" w:hAnsi="Gotham Book"/>
          <w:color w:val="3B3838" w:themeColor="background2" w:themeShade="40"/>
        </w:rPr>
        <w:t>hey should contact their health provider or local health department. She encouraged Facilities Services employees to make use of the</w:t>
      </w:r>
      <w:r w:rsidR="00267B5D">
        <w:rPr>
          <w:rFonts w:ascii="Gotham Book" w:hAnsi="Gotham Book"/>
          <w:color w:val="3B3838" w:themeColor="background2" w:themeShade="40"/>
        </w:rPr>
        <w:t>ir</w:t>
      </w:r>
      <w:r w:rsidR="001C412F">
        <w:rPr>
          <w:rFonts w:ascii="Gotham Book" w:hAnsi="Gotham Book"/>
          <w:color w:val="3B3838" w:themeColor="background2" w:themeShade="40"/>
        </w:rPr>
        <w:t xml:space="preserve"> computer lab for uploads. Mr. Ledford responded he would make arrangements for assistance. </w:t>
      </w:r>
    </w:p>
    <w:p w14:paraId="3BA3ADC5" w14:textId="77777777" w:rsidR="00645CA1" w:rsidRDefault="00645CA1" w:rsidP="00A36CED">
      <w:pPr>
        <w:pStyle w:val="ListParagraph"/>
        <w:spacing w:line="276" w:lineRule="auto"/>
        <w:ind w:left="1440"/>
        <w:rPr>
          <w:rFonts w:ascii="Gotham Book" w:hAnsi="Gotham Book"/>
          <w:color w:val="3B3838" w:themeColor="background2" w:themeShade="40"/>
        </w:rPr>
      </w:pPr>
    </w:p>
    <w:p w14:paraId="7EFF54A9" w14:textId="1EE81565" w:rsidR="00645CA1" w:rsidRDefault="001C412F"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Robert Baggett asked for information about exemptions. Dr. Lucal responded </w:t>
      </w:r>
      <w:r w:rsidR="00267B5D">
        <w:rPr>
          <w:rFonts w:ascii="Gotham Book" w:hAnsi="Gotham Book"/>
          <w:color w:val="3B3838" w:themeColor="background2" w:themeShade="40"/>
        </w:rPr>
        <w:t>m</w:t>
      </w:r>
      <w:r>
        <w:rPr>
          <w:rFonts w:ascii="Gotham Book" w:hAnsi="Gotham Book"/>
          <w:color w:val="3B3838" w:themeColor="background2" w:themeShade="40"/>
        </w:rPr>
        <w:t xml:space="preserve">edical and religious exemption forms are available on the System HR website and they should be uploaded for review as soon as possible. </w:t>
      </w:r>
    </w:p>
    <w:p w14:paraId="099A3475" w14:textId="77777777" w:rsidR="00645CA1" w:rsidRDefault="00645CA1" w:rsidP="00A36CED">
      <w:pPr>
        <w:pStyle w:val="ListParagraph"/>
        <w:spacing w:line="276" w:lineRule="auto"/>
        <w:ind w:left="1440"/>
        <w:rPr>
          <w:rFonts w:ascii="Gotham Book" w:hAnsi="Gotham Book"/>
          <w:color w:val="3B3838" w:themeColor="background2" w:themeShade="40"/>
        </w:rPr>
      </w:pPr>
    </w:p>
    <w:p w14:paraId="1FA61A86" w14:textId="42CA7770" w:rsidR="00645CA1" w:rsidRDefault="000F25E1"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discussion took place about </w:t>
      </w:r>
      <w:r w:rsidR="002B380F">
        <w:rPr>
          <w:rFonts w:ascii="Gotham Book" w:hAnsi="Gotham Book"/>
          <w:color w:val="3B3838" w:themeColor="background2" w:themeShade="40"/>
        </w:rPr>
        <w:t xml:space="preserve">the mandate, </w:t>
      </w:r>
      <w:r w:rsidR="00BE2484">
        <w:rPr>
          <w:rFonts w:ascii="Gotham Book" w:hAnsi="Gotham Book"/>
          <w:color w:val="3B3838" w:themeColor="background2" w:themeShade="40"/>
        </w:rPr>
        <w:t xml:space="preserve">COVID </w:t>
      </w:r>
      <w:r>
        <w:rPr>
          <w:rFonts w:ascii="Gotham Book" w:hAnsi="Gotham Book"/>
          <w:color w:val="3B3838" w:themeColor="background2" w:themeShade="40"/>
        </w:rPr>
        <w:t>booster eligibility</w:t>
      </w:r>
      <w:r w:rsidR="002B380F">
        <w:rPr>
          <w:rFonts w:ascii="Gotham Book" w:hAnsi="Gotham Book"/>
          <w:color w:val="3B3838" w:themeColor="background2" w:themeShade="40"/>
        </w:rPr>
        <w:t>,</w:t>
      </w:r>
      <w:r w:rsidR="00BE2484">
        <w:rPr>
          <w:rFonts w:ascii="Gotham Book" w:hAnsi="Gotham Book"/>
          <w:color w:val="3B3838" w:themeColor="background2" w:themeShade="40"/>
        </w:rPr>
        <w:t xml:space="preserve"> and types of workers who </w:t>
      </w:r>
      <w:r w:rsidR="002B380F">
        <w:rPr>
          <w:rFonts w:ascii="Gotham Book" w:hAnsi="Gotham Book"/>
          <w:color w:val="3B3838" w:themeColor="background2" w:themeShade="40"/>
        </w:rPr>
        <w:t>are eligible to receive booster</w:t>
      </w:r>
      <w:r w:rsidR="00BE2484">
        <w:rPr>
          <w:rFonts w:ascii="Gotham Book" w:hAnsi="Gotham Book"/>
          <w:color w:val="3B3838" w:themeColor="background2" w:themeShade="40"/>
        </w:rPr>
        <w:t xml:space="preserve"> vaccinations.</w:t>
      </w:r>
      <w:r>
        <w:rPr>
          <w:rFonts w:ascii="Gotham Book" w:hAnsi="Gotham Book"/>
          <w:color w:val="3B3838" w:themeColor="background2" w:themeShade="40"/>
        </w:rPr>
        <w:t xml:space="preserve"> For more information about </w:t>
      </w:r>
      <w:r w:rsidR="00702059">
        <w:rPr>
          <w:rFonts w:ascii="Gotham Book" w:hAnsi="Gotham Book"/>
          <w:color w:val="3B3838" w:themeColor="background2" w:themeShade="40"/>
        </w:rPr>
        <w:t xml:space="preserve">vaccinations including </w:t>
      </w:r>
      <w:r>
        <w:rPr>
          <w:rFonts w:ascii="Gotham Book" w:hAnsi="Gotham Book"/>
          <w:color w:val="3B3838" w:themeColor="background2" w:themeShade="40"/>
        </w:rPr>
        <w:t xml:space="preserve">boosters, visit the Student Health Center’s website at: </w:t>
      </w:r>
      <w:hyperlink r:id="rId24" w:history="1">
        <w:r w:rsidRPr="00051744">
          <w:rPr>
            <w:rStyle w:val="Hyperlink"/>
            <w:rFonts w:ascii="Gotham Book" w:hAnsi="Gotham Book"/>
          </w:rPr>
          <w:t>https://studenthealth.utk.edu/covid-19-vaccine-clinics/</w:t>
        </w:r>
      </w:hyperlink>
      <w:r>
        <w:rPr>
          <w:rFonts w:ascii="Gotham Book" w:hAnsi="Gotham Book"/>
          <w:color w:val="3B3838" w:themeColor="background2" w:themeShade="40"/>
        </w:rPr>
        <w:t xml:space="preserve">. </w:t>
      </w:r>
    </w:p>
    <w:p w14:paraId="355BD5CA" w14:textId="77777777" w:rsidR="00645CA1" w:rsidRDefault="00645CA1" w:rsidP="00A36CED">
      <w:pPr>
        <w:pStyle w:val="ListParagraph"/>
        <w:spacing w:line="276" w:lineRule="auto"/>
        <w:ind w:left="1440"/>
        <w:rPr>
          <w:rFonts w:ascii="Gotham Book" w:hAnsi="Gotham Book"/>
          <w:color w:val="3B3838" w:themeColor="background2" w:themeShade="40"/>
        </w:rPr>
      </w:pPr>
    </w:p>
    <w:p w14:paraId="03798B22" w14:textId="1F199885" w:rsidR="00A36CED" w:rsidRDefault="0020189D" w:rsidP="00A36C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Lisa Turner asked if flu vaccination was also mandated. Dr. Lucal responded it is </w:t>
      </w:r>
      <w:r w:rsidR="002B380F">
        <w:rPr>
          <w:rFonts w:ascii="Gotham Book" w:hAnsi="Gotham Book"/>
          <w:color w:val="3B3838" w:themeColor="background2" w:themeShade="40"/>
        </w:rPr>
        <w:t>not,</w:t>
      </w:r>
      <w:r>
        <w:rPr>
          <w:rFonts w:ascii="Gotham Book" w:hAnsi="Gotham Book"/>
          <w:color w:val="3B3838" w:themeColor="background2" w:themeShade="40"/>
        </w:rPr>
        <w:t xml:space="preserve"> but she reminded the group about the</w:t>
      </w:r>
      <w:r w:rsidR="00702059">
        <w:rPr>
          <w:rFonts w:ascii="Gotham Book" w:hAnsi="Gotham Book"/>
          <w:color w:val="3B3838" w:themeColor="background2" w:themeShade="40"/>
        </w:rPr>
        <w:t xml:space="preserve"> potential</w:t>
      </w:r>
      <w:r>
        <w:rPr>
          <w:rFonts w:ascii="Gotham Book" w:hAnsi="Gotham Book"/>
          <w:color w:val="3B3838" w:themeColor="background2" w:themeShade="40"/>
        </w:rPr>
        <w:t xml:space="preserve"> of getting both COVID and the flu at the same time</w:t>
      </w:r>
      <w:r w:rsidR="002B380F">
        <w:rPr>
          <w:rFonts w:ascii="Gotham Book" w:hAnsi="Gotham Book"/>
          <w:color w:val="3B3838" w:themeColor="background2" w:themeShade="40"/>
        </w:rPr>
        <w:t>.</w:t>
      </w:r>
      <w:r>
        <w:rPr>
          <w:rFonts w:ascii="Gotham Book" w:hAnsi="Gotham Book"/>
          <w:color w:val="3B3838" w:themeColor="background2" w:themeShade="40"/>
        </w:rPr>
        <w:t xml:space="preserve"> </w:t>
      </w:r>
    </w:p>
    <w:p w14:paraId="6FD72296" w14:textId="2B56C09E" w:rsidR="00645CA1" w:rsidRDefault="00645CA1" w:rsidP="00A36CED">
      <w:pPr>
        <w:pStyle w:val="ListParagraph"/>
        <w:spacing w:line="276" w:lineRule="auto"/>
        <w:ind w:left="1440"/>
        <w:rPr>
          <w:rFonts w:ascii="Gotham Book" w:hAnsi="Gotham Book"/>
          <w:color w:val="3B3838" w:themeColor="background2" w:themeShade="40"/>
        </w:rPr>
      </w:pPr>
    </w:p>
    <w:p w14:paraId="3A282512" w14:textId="55A1E1DF" w:rsidR="00645CA1" w:rsidRDefault="00645CA1" w:rsidP="00645CA1">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Insurance Assistance</w:t>
      </w:r>
    </w:p>
    <w:p w14:paraId="07556875" w14:textId="729512F6" w:rsidR="00645CA1" w:rsidRDefault="00645CA1" w:rsidP="00645CA1">
      <w:pPr>
        <w:pStyle w:val="ListParagraph"/>
        <w:spacing w:line="276" w:lineRule="auto"/>
        <w:ind w:left="1440"/>
        <w:rPr>
          <w:rFonts w:ascii="Gotham Book" w:hAnsi="Gotham Book"/>
          <w:color w:val="3B3838" w:themeColor="background2" w:themeShade="40"/>
        </w:rPr>
      </w:pPr>
    </w:p>
    <w:p w14:paraId="5C056BFD" w14:textId="043CBE1C" w:rsidR="00645CA1" w:rsidRDefault="00645CA1" w:rsidP="00645CA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Cook asked </w:t>
      </w:r>
      <w:r w:rsidR="002B380F">
        <w:rPr>
          <w:rFonts w:ascii="Gotham Book" w:hAnsi="Gotham Book"/>
          <w:color w:val="3B3838" w:themeColor="background2" w:themeShade="40"/>
        </w:rPr>
        <w:t>assisting a</w:t>
      </w:r>
      <w:r>
        <w:rPr>
          <w:rFonts w:ascii="Gotham Book" w:hAnsi="Gotham Book"/>
          <w:color w:val="3B3838" w:themeColor="background2" w:themeShade="40"/>
        </w:rPr>
        <w:t xml:space="preserve"> coworker who has been out of work for some time with paying for their insurance. Dr. Lucal suggested he contact Dr. Darrell Easley to investigate the question as it would depend on the employee’s individual circumstances.</w:t>
      </w:r>
    </w:p>
    <w:p w14:paraId="7375F5F5" w14:textId="641AFF71" w:rsidR="159CA4B9" w:rsidRDefault="159CA4B9" w:rsidP="159CA4B9">
      <w:pPr>
        <w:spacing w:line="276" w:lineRule="auto"/>
        <w:ind w:left="720"/>
        <w:rPr>
          <w:rFonts w:ascii="Gotham Book" w:hAnsi="Gotham Book"/>
          <w:color w:val="212121"/>
        </w:rPr>
      </w:pPr>
    </w:p>
    <w:p w14:paraId="6564207C" w14:textId="77777777" w:rsidR="006C1641" w:rsidRPr="009C6A65" w:rsidRDefault="006C1641" w:rsidP="006C1641">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OTHER BUSINESS/ANNOUNCEMENTS</w:t>
      </w:r>
    </w:p>
    <w:p w14:paraId="4D3F10FC" w14:textId="77777777" w:rsidR="006C1641" w:rsidRDefault="006C1641" w:rsidP="006C1641">
      <w:pPr>
        <w:pStyle w:val="ListParagraph"/>
        <w:numPr>
          <w:ilvl w:val="1"/>
          <w:numId w:val="5"/>
        </w:numPr>
        <w:spacing w:line="276" w:lineRule="auto"/>
        <w:rPr>
          <w:rFonts w:ascii="Gotham Book" w:hAnsi="Gotham Book"/>
          <w:color w:val="3B3838" w:themeColor="background2" w:themeShade="40"/>
        </w:rPr>
      </w:pPr>
      <w:r w:rsidRPr="00B8722E">
        <w:rPr>
          <w:rFonts w:ascii="Gotham Book" w:hAnsi="Gotham Book"/>
          <w:color w:val="3B3838" w:themeColor="background2" w:themeShade="40"/>
        </w:rPr>
        <w:t xml:space="preserve">Campus </w:t>
      </w:r>
      <w:r>
        <w:rPr>
          <w:rFonts w:ascii="Gotham Book" w:hAnsi="Gotham Book"/>
          <w:color w:val="3B3838" w:themeColor="background2" w:themeShade="40"/>
        </w:rPr>
        <w:t>Vaccine</w:t>
      </w:r>
      <w:r w:rsidRPr="00B8722E">
        <w:rPr>
          <w:rFonts w:ascii="Gotham Book" w:hAnsi="Gotham Book"/>
          <w:color w:val="3B3838" w:themeColor="background2" w:themeShade="40"/>
        </w:rPr>
        <w:t xml:space="preserve"> Clinics</w:t>
      </w:r>
    </w:p>
    <w:p w14:paraId="077B6885" w14:textId="77777777" w:rsidR="006C1641" w:rsidRDefault="006C1641" w:rsidP="006C1641">
      <w:pPr>
        <w:pStyle w:val="ListParagraph"/>
        <w:spacing w:line="276" w:lineRule="auto"/>
        <w:ind w:left="1440"/>
        <w:rPr>
          <w:rFonts w:ascii="Gotham Book" w:hAnsi="Gotham Book"/>
          <w:color w:val="3B3838" w:themeColor="background2" w:themeShade="40"/>
        </w:rPr>
      </w:pPr>
    </w:p>
    <w:p w14:paraId="2465690B" w14:textId="77777777" w:rsidR="006C1641" w:rsidRDefault="006C1641" w:rsidP="006C1641">
      <w:pPr>
        <w:pStyle w:val="ListParagraph"/>
        <w:spacing w:line="276" w:lineRule="auto"/>
        <w:ind w:left="1440"/>
        <w:rPr>
          <w:rFonts w:ascii="Gotham Book" w:hAnsi="Gotham Book"/>
          <w:color w:val="212121"/>
        </w:rPr>
      </w:pPr>
      <w:r>
        <w:rPr>
          <w:rFonts w:ascii="Gotham Book" w:hAnsi="Gotham Book"/>
          <w:color w:val="212121"/>
        </w:rPr>
        <w:t xml:space="preserve">Vaccine shots are now available for students, faculty, and staff at the Student Health Center. Flu shots are available at the SHC Pharmacy with no appointment is needed. Walk-ins are welcome Monday – Friday from 9 a.m. to 4 p.m. Visit </w:t>
      </w:r>
      <w:hyperlink r:id="rId25" w:history="1">
        <w:r>
          <w:rPr>
            <w:rStyle w:val="Hyperlink"/>
            <w:rFonts w:ascii="Gotham Book" w:hAnsi="Gotham Book"/>
          </w:rPr>
          <w:t>https://studenthealth.utk.edu/influenza-vaccine/</w:t>
        </w:r>
      </w:hyperlink>
      <w:r>
        <w:rPr>
          <w:rFonts w:ascii="Gotham Book" w:hAnsi="Gotham Book"/>
          <w:color w:val="212121"/>
        </w:rPr>
        <w:t xml:space="preserve"> for more information.</w:t>
      </w:r>
    </w:p>
    <w:p w14:paraId="617BA3B6" w14:textId="77777777" w:rsidR="006C1641" w:rsidRDefault="006C1641" w:rsidP="006C1641">
      <w:pPr>
        <w:pStyle w:val="ListParagraph"/>
        <w:spacing w:line="276" w:lineRule="auto"/>
        <w:ind w:left="1440"/>
        <w:rPr>
          <w:rFonts w:ascii="Gotham Book" w:hAnsi="Gotham Book"/>
          <w:color w:val="212121"/>
        </w:rPr>
      </w:pPr>
    </w:p>
    <w:p w14:paraId="5F44595A" w14:textId="77777777" w:rsidR="006C1641" w:rsidRDefault="006C1641" w:rsidP="006C1641">
      <w:pPr>
        <w:pStyle w:val="ListParagraph"/>
        <w:spacing w:line="276" w:lineRule="auto"/>
        <w:ind w:left="1440"/>
        <w:rPr>
          <w:rFonts w:ascii="Gotham Book" w:hAnsi="Gotham Book"/>
          <w:color w:val="212121"/>
        </w:rPr>
      </w:pPr>
      <w:r>
        <w:rPr>
          <w:rFonts w:ascii="Gotham Book" w:hAnsi="Gotham Book"/>
          <w:color w:val="212121"/>
        </w:rPr>
        <w:t xml:space="preserve">Flu shots are also available at several campus events. Visit </w:t>
      </w:r>
      <w:hyperlink r:id="rId26" w:history="1">
        <w:r>
          <w:rPr>
            <w:rStyle w:val="Hyperlink"/>
            <w:rFonts w:ascii="Gotham Book" w:hAnsi="Gotham Book"/>
          </w:rPr>
          <w:t>https://calendar.utk.edu/search/events?search=fluvaccine</w:t>
        </w:r>
      </w:hyperlink>
      <w:r>
        <w:rPr>
          <w:rFonts w:ascii="Gotham Book" w:hAnsi="Gotham Book"/>
          <w:color w:val="212121"/>
        </w:rPr>
        <w:t xml:space="preserve"> to view locations and dates and register for an event near you.  </w:t>
      </w:r>
    </w:p>
    <w:p w14:paraId="5C24C289" w14:textId="77777777" w:rsidR="006C1641" w:rsidRDefault="006C1641" w:rsidP="006C1641">
      <w:pPr>
        <w:pStyle w:val="ListParagraph"/>
        <w:spacing w:line="276" w:lineRule="auto"/>
        <w:ind w:left="1440"/>
        <w:rPr>
          <w:rFonts w:ascii="Gotham Book" w:hAnsi="Gotham Book"/>
          <w:color w:val="3B3838" w:themeColor="background2" w:themeShade="40"/>
        </w:rPr>
      </w:pPr>
    </w:p>
    <w:p w14:paraId="0947F0BE" w14:textId="77777777" w:rsidR="006C1641" w:rsidRDefault="006C1641" w:rsidP="006C164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COVID vaccinations and booster doses are also available on campus. Vaccinations and boosters are by appointment at the Student Health Center and include the Moderna and Johnson &amp; Johnson vaccines. </w:t>
      </w:r>
    </w:p>
    <w:p w14:paraId="27EB5CE0" w14:textId="77777777" w:rsidR="006C1641" w:rsidRDefault="006C1641" w:rsidP="006C1641">
      <w:pPr>
        <w:pStyle w:val="ListParagraph"/>
        <w:spacing w:line="276" w:lineRule="auto"/>
        <w:ind w:left="1440"/>
        <w:rPr>
          <w:rFonts w:ascii="Gotham Book" w:hAnsi="Gotham Book"/>
          <w:color w:val="3B3838" w:themeColor="background2" w:themeShade="40"/>
        </w:rPr>
      </w:pPr>
    </w:p>
    <w:p w14:paraId="0B56CB87" w14:textId="77777777" w:rsidR="006C1641" w:rsidRDefault="006C1641" w:rsidP="006C1641">
      <w:pPr>
        <w:pStyle w:val="ListParagraph"/>
        <w:numPr>
          <w:ilvl w:val="0"/>
          <w:numId w:val="9"/>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More information including booster eligibility guidelines: </w:t>
      </w:r>
      <w:hyperlink r:id="rId27" w:history="1">
        <w:r w:rsidRPr="00DB4291">
          <w:rPr>
            <w:rStyle w:val="Hyperlink"/>
            <w:rFonts w:ascii="Gotham Book" w:hAnsi="Gotham Book"/>
          </w:rPr>
          <w:t>https://studenthealth.utk.edu/covid-19-vaccine-clinics/</w:t>
        </w:r>
      </w:hyperlink>
    </w:p>
    <w:p w14:paraId="1BCABED4" w14:textId="77777777" w:rsidR="006C1641" w:rsidRPr="001732F2" w:rsidRDefault="006C1641" w:rsidP="006C1641">
      <w:pPr>
        <w:pStyle w:val="ListParagraph"/>
        <w:numPr>
          <w:ilvl w:val="0"/>
          <w:numId w:val="9"/>
        </w:numPr>
        <w:spacing w:line="276" w:lineRule="auto"/>
        <w:rPr>
          <w:rFonts w:ascii="Gotham Book" w:hAnsi="Gotham Book"/>
          <w:color w:val="3B3838" w:themeColor="background2" w:themeShade="40"/>
        </w:rPr>
      </w:pPr>
      <w:r>
        <w:rPr>
          <w:rFonts w:ascii="Gotham Book" w:hAnsi="Gotham Book"/>
          <w:color w:val="3B3838" w:themeColor="background2" w:themeShade="40"/>
        </w:rPr>
        <w:t>A</w:t>
      </w:r>
      <w:r w:rsidRPr="001732F2">
        <w:rPr>
          <w:rFonts w:ascii="Gotham Book" w:hAnsi="Gotham Book"/>
          <w:color w:val="3B3838" w:themeColor="background2" w:themeShade="40"/>
        </w:rPr>
        <w:t>ppointment signups</w:t>
      </w:r>
      <w:r>
        <w:rPr>
          <w:rFonts w:ascii="Gotham Book" w:hAnsi="Gotham Book"/>
          <w:color w:val="3B3838" w:themeColor="background2" w:themeShade="40"/>
        </w:rPr>
        <w:t>:</w:t>
      </w:r>
      <w:r w:rsidRPr="001732F2">
        <w:rPr>
          <w:rFonts w:ascii="Gotham Book" w:hAnsi="Gotham Book"/>
          <w:color w:val="3B3838" w:themeColor="background2" w:themeShade="40"/>
        </w:rPr>
        <w:t xml:space="preserve"> </w:t>
      </w:r>
      <w:hyperlink r:id="rId28" w:history="1">
        <w:r w:rsidRPr="001732F2">
          <w:rPr>
            <w:rStyle w:val="Hyperlink"/>
            <w:rFonts w:ascii="Gotham Book" w:hAnsi="Gotham Book"/>
          </w:rPr>
          <w:t>https://www.utk.edu/coronavirus/vaccine/</w:t>
        </w:r>
      </w:hyperlink>
      <w:r w:rsidRPr="001732F2">
        <w:rPr>
          <w:rFonts w:ascii="Gotham Book" w:hAnsi="Gotham Book"/>
          <w:color w:val="3B3838" w:themeColor="background2" w:themeShade="40"/>
        </w:rPr>
        <w:t xml:space="preserve">. </w:t>
      </w:r>
    </w:p>
    <w:p w14:paraId="4C079B1D" w14:textId="77777777" w:rsidR="006C1641" w:rsidRPr="00B8722E" w:rsidRDefault="006C1641" w:rsidP="006C1641">
      <w:pPr>
        <w:pStyle w:val="ListParagraph"/>
        <w:spacing w:line="276" w:lineRule="auto"/>
        <w:ind w:left="1440"/>
        <w:rPr>
          <w:rFonts w:ascii="Gotham Book" w:hAnsi="Gotham Book"/>
          <w:color w:val="3B3838" w:themeColor="background2" w:themeShade="40"/>
        </w:rPr>
      </w:pPr>
    </w:p>
    <w:p w14:paraId="5AD6880B" w14:textId="77777777" w:rsidR="006C1641" w:rsidRDefault="006C1641" w:rsidP="006C1641">
      <w:pPr>
        <w:pStyle w:val="ListParagraph"/>
        <w:numPr>
          <w:ilvl w:val="1"/>
          <w:numId w:val="5"/>
        </w:numPr>
        <w:spacing w:line="276" w:lineRule="auto"/>
        <w:rPr>
          <w:rFonts w:ascii="Gotham Book" w:hAnsi="Gotham Book"/>
          <w:color w:val="3B3838" w:themeColor="background2" w:themeShade="40"/>
        </w:rPr>
      </w:pPr>
      <w:r w:rsidRPr="00B8722E">
        <w:rPr>
          <w:rFonts w:ascii="Gotham Book" w:hAnsi="Gotham Book"/>
          <w:color w:val="3B3838" w:themeColor="background2" w:themeShade="40"/>
        </w:rPr>
        <w:t>Campus Chest</w:t>
      </w:r>
    </w:p>
    <w:p w14:paraId="732DE609" w14:textId="77777777" w:rsidR="006C1641" w:rsidRDefault="006C1641" w:rsidP="006C1641">
      <w:pPr>
        <w:pStyle w:val="ListParagraph"/>
        <w:spacing w:line="276" w:lineRule="auto"/>
        <w:ind w:left="1440"/>
        <w:rPr>
          <w:rFonts w:ascii="Gotham Book" w:hAnsi="Gotham Book"/>
          <w:color w:val="3B3838" w:themeColor="background2" w:themeShade="40"/>
        </w:rPr>
      </w:pPr>
    </w:p>
    <w:p w14:paraId="03402340" w14:textId="7BCAE1D6" w:rsidR="00066CDE" w:rsidRDefault="000F25E1" w:rsidP="006C1641">
      <w:pPr>
        <w:pStyle w:val="ListParagraph"/>
        <w:spacing w:line="276" w:lineRule="auto"/>
        <w:ind w:left="1440"/>
        <w:rPr>
          <w:rFonts w:ascii="Gotham Book" w:hAnsi="Gotham Book"/>
          <w:color w:val="212121"/>
        </w:rPr>
      </w:pPr>
      <w:r>
        <w:rPr>
          <w:rFonts w:ascii="Gotham Book" w:hAnsi="Gotham Book"/>
          <w:color w:val="212121"/>
        </w:rPr>
        <w:t>Sarah Hoel gave an update on</w:t>
      </w:r>
      <w:r w:rsidR="00500DDB">
        <w:rPr>
          <w:rFonts w:ascii="Gotham Book" w:hAnsi="Gotham Book"/>
          <w:color w:val="212121"/>
        </w:rPr>
        <w:t xml:space="preserve"> the Campus Chest campaign. She </w:t>
      </w:r>
      <w:r w:rsidR="00AD3D89">
        <w:rPr>
          <w:rFonts w:ascii="Gotham Book" w:hAnsi="Gotham Book"/>
          <w:color w:val="212121"/>
        </w:rPr>
        <w:t>shared the</w:t>
      </w:r>
      <w:r w:rsidR="00500DDB">
        <w:rPr>
          <w:rFonts w:ascii="Gotham Book" w:hAnsi="Gotham Book"/>
          <w:color w:val="212121"/>
        </w:rPr>
        <w:t xml:space="preserve"> campaign is currently at 50% of the goal with about $263,000 raised so far. She said Finance &amp; Administration division is currently at about 57% of the unit’s goal with about $22,000.00 raised so far.</w:t>
      </w:r>
      <w:r>
        <w:rPr>
          <w:rFonts w:ascii="Gotham Book" w:hAnsi="Gotham Book"/>
          <w:color w:val="212121"/>
        </w:rPr>
        <w:t xml:space="preserve"> </w:t>
      </w:r>
      <w:r w:rsidR="00066CDE">
        <w:rPr>
          <w:rFonts w:ascii="Gotham Book" w:hAnsi="Gotham Book"/>
          <w:color w:val="212121"/>
        </w:rPr>
        <w:t>She shared her appreciation to F&amp;A employees who have participated in supporting local non-profit organizations.</w:t>
      </w:r>
    </w:p>
    <w:p w14:paraId="42DED185" w14:textId="30D3DCF4" w:rsidR="006C1641" w:rsidRDefault="000F25E1" w:rsidP="006C1641">
      <w:pPr>
        <w:pStyle w:val="ListParagraph"/>
        <w:spacing w:line="276" w:lineRule="auto"/>
        <w:ind w:left="1440"/>
        <w:rPr>
          <w:rFonts w:ascii="Gotham Book" w:hAnsi="Gotham Book"/>
          <w:color w:val="212121"/>
        </w:rPr>
      </w:pPr>
      <w:r>
        <w:rPr>
          <w:rFonts w:ascii="Gotham Book" w:hAnsi="Gotham Book"/>
          <w:color w:val="212121"/>
        </w:rPr>
        <w:t>Dr. Lucal asked to clarify if ongoing donations</w:t>
      </w:r>
      <w:r w:rsidR="00066CDE">
        <w:rPr>
          <w:rFonts w:ascii="Gotham Book" w:hAnsi="Gotham Book"/>
          <w:color w:val="212121"/>
        </w:rPr>
        <w:t xml:space="preserve"> to UTK departments</w:t>
      </w:r>
      <w:r>
        <w:rPr>
          <w:rFonts w:ascii="Gotham Book" w:hAnsi="Gotham Book"/>
          <w:color w:val="212121"/>
        </w:rPr>
        <w:t xml:space="preserve"> would count towards the goal</w:t>
      </w:r>
      <w:r w:rsidR="00066CDE">
        <w:rPr>
          <w:rFonts w:ascii="Gotham Book" w:hAnsi="Gotham Book"/>
          <w:color w:val="212121"/>
        </w:rPr>
        <w:t>.</w:t>
      </w:r>
      <w:r>
        <w:rPr>
          <w:rFonts w:ascii="Gotham Book" w:hAnsi="Gotham Book"/>
          <w:color w:val="212121"/>
        </w:rPr>
        <w:t xml:space="preserve"> Ms. Hoel confirmed they do no</w:t>
      </w:r>
      <w:r w:rsidR="0020189D">
        <w:rPr>
          <w:rFonts w:ascii="Gotham Book" w:hAnsi="Gotham Book"/>
          <w:color w:val="212121"/>
        </w:rPr>
        <w:t>t</w:t>
      </w:r>
      <w:r w:rsidR="00066CDE">
        <w:rPr>
          <w:rFonts w:ascii="Gotham Book" w:hAnsi="Gotham Book"/>
          <w:color w:val="212121"/>
        </w:rPr>
        <w:t xml:space="preserve"> count unlike</w:t>
      </w:r>
      <w:r w:rsidR="0020189D">
        <w:rPr>
          <w:rFonts w:ascii="Gotham Book" w:hAnsi="Gotham Book"/>
          <w:color w:val="212121"/>
        </w:rPr>
        <w:t xml:space="preserve"> Big Orange Give</w:t>
      </w:r>
      <w:r w:rsidR="00066CDE">
        <w:rPr>
          <w:rFonts w:ascii="Gotham Book" w:hAnsi="Gotham Book"/>
          <w:color w:val="212121"/>
        </w:rPr>
        <w:t xml:space="preserve"> which is </w:t>
      </w:r>
      <w:r w:rsidR="0020189D">
        <w:rPr>
          <w:rFonts w:ascii="Gotham Book" w:hAnsi="Gotham Book"/>
          <w:color w:val="212121"/>
        </w:rPr>
        <w:t>internally focused</w:t>
      </w:r>
      <w:r w:rsidR="00066CDE">
        <w:rPr>
          <w:rFonts w:ascii="Gotham Book" w:hAnsi="Gotham Book"/>
          <w:color w:val="212121"/>
        </w:rPr>
        <w:t>. She explained</w:t>
      </w:r>
      <w:r w:rsidR="002B380F">
        <w:rPr>
          <w:rFonts w:ascii="Gotham Book" w:hAnsi="Gotham Book"/>
          <w:color w:val="212121"/>
        </w:rPr>
        <w:t xml:space="preserve"> the</w:t>
      </w:r>
      <w:r w:rsidR="0020189D">
        <w:rPr>
          <w:rFonts w:ascii="Gotham Book" w:hAnsi="Gotham Book"/>
          <w:color w:val="212121"/>
        </w:rPr>
        <w:t xml:space="preserve"> Campus </w:t>
      </w:r>
      <w:r w:rsidR="00066CDE">
        <w:rPr>
          <w:rFonts w:ascii="Gotham Book" w:hAnsi="Gotham Book"/>
          <w:color w:val="212121"/>
        </w:rPr>
        <w:t>C</w:t>
      </w:r>
      <w:r w:rsidR="0020189D">
        <w:rPr>
          <w:rFonts w:ascii="Gotham Book" w:hAnsi="Gotham Book"/>
          <w:color w:val="212121"/>
        </w:rPr>
        <w:t xml:space="preserve">hest </w:t>
      </w:r>
      <w:r w:rsidR="002B380F">
        <w:rPr>
          <w:rFonts w:ascii="Gotham Book" w:hAnsi="Gotham Book"/>
          <w:color w:val="212121"/>
        </w:rPr>
        <w:t xml:space="preserve">campaign </w:t>
      </w:r>
      <w:r w:rsidR="0020189D">
        <w:rPr>
          <w:rFonts w:ascii="Gotham Book" w:hAnsi="Gotham Book"/>
          <w:color w:val="212121"/>
        </w:rPr>
        <w:t xml:space="preserve">is geared towards </w:t>
      </w:r>
      <w:r w:rsidR="00066CDE">
        <w:rPr>
          <w:rFonts w:ascii="Gotham Book" w:hAnsi="Gotham Book"/>
          <w:color w:val="212121"/>
        </w:rPr>
        <w:t xml:space="preserve">supporting </w:t>
      </w:r>
      <w:r w:rsidR="0020189D">
        <w:rPr>
          <w:rFonts w:ascii="Gotham Book" w:hAnsi="Gotham Book"/>
          <w:color w:val="212121"/>
        </w:rPr>
        <w:t>non-profit organizations outside of the University</w:t>
      </w:r>
      <w:r w:rsidR="00066CDE">
        <w:rPr>
          <w:rFonts w:ascii="Gotham Book" w:hAnsi="Gotham Book"/>
          <w:color w:val="212121"/>
        </w:rPr>
        <w:t xml:space="preserve">, although a few campus groups were grandfathered in such as WUOT. </w:t>
      </w:r>
      <w:r w:rsidR="002B380F">
        <w:rPr>
          <w:rFonts w:ascii="Gotham Book" w:hAnsi="Gotham Book"/>
          <w:color w:val="212121"/>
        </w:rPr>
        <w:t>She said those internal</w:t>
      </w:r>
      <w:r w:rsidR="00066CDE">
        <w:rPr>
          <w:rFonts w:ascii="Gotham Book" w:hAnsi="Gotham Book"/>
          <w:color w:val="212121"/>
        </w:rPr>
        <w:t xml:space="preserve"> donations are shared with UT Foundation.</w:t>
      </w:r>
    </w:p>
    <w:p w14:paraId="7918A4AB" w14:textId="77777777" w:rsidR="006C1641" w:rsidRDefault="006C1641" w:rsidP="006C1641">
      <w:pPr>
        <w:pStyle w:val="ListParagraph"/>
        <w:spacing w:line="276" w:lineRule="auto"/>
        <w:ind w:left="1440"/>
        <w:rPr>
          <w:rFonts w:ascii="Gotham Book" w:hAnsi="Gotham Book"/>
          <w:color w:val="212121"/>
        </w:rPr>
      </w:pPr>
    </w:p>
    <w:p w14:paraId="41722DA8" w14:textId="77777777" w:rsidR="006C1641" w:rsidRDefault="006C1641" w:rsidP="006C1641">
      <w:pPr>
        <w:pStyle w:val="ListParagraph"/>
        <w:spacing w:line="276" w:lineRule="auto"/>
        <w:ind w:left="1440"/>
        <w:rPr>
          <w:rFonts w:ascii="Gotham Book" w:hAnsi="Gotham Book"/>
          <w:color w:val="212121"/>
        </w:rPr>
      </w:pPr>
      <w:r>
        <w:rPr>
          <w:rFonts w:ascii="Gotham Book" w:hAnsi="Gotham Book"/>
          <w:color w:val="212121"/>
        </w:rPr>
        <w:t xml:space="preserve">The campaign runs through this Friday, November 5. Employees can participate by visiting the pledge page: </w:t>
      </w:r>
      <w:hyperlink r:id="rId29" w:history="1">
        <w:r>
          <w:rPr>
            <w:rStyle w:val="Hyperlink"/>
            <w:rFonts w:ascii="Gotham Book" w:hAnsi="Gotham Book"/>
          </w:rPr>
          <w:t>https://campuschest.utk.edu/</w:t>
        </w:r>
      </w:hyperlink>
      <w:r>
        <w:rPr>
          <w:rFonts w:ascii="Gotham Book" w:hAnsi="Gotham Book"/>
          <w:color w:val="212121"/>
        </w:rPr>
        <w:t xml:space="preserve">. For questions or assistance call 974-3061 or email </w:t>
      </w:r>
      <w:hyperlink r:id="rId30" w:history="1">
        <w:r>
          <w:rPr>
            <w:rStyle w:val="Hyperlink"/>
            <w:rFonts w:ascii="Gotham Book" w:hAnsi="Gotham Book"/>
          </w:rPr>
          <w:t>campuschest@utk.edu</w:t>
        </w:r>
      </w:hyperlink>
      <w:r>
        <w:rPr>
          <w:rFonts w:ascii="Gotham Book" w:hAnsi="Gotham Book"/>
          <w:color w:val="212121"/>
        </w:rPr>
        <w:t xml:space="preserve">.  </w:t>
      </w:r>
    </w:p>
    <w:p w14:paraId="544E517C" w14:textId="77777777" w:rsidR="006C1641" w:rsidRPr="00033A24" w:rsidRDefault="006C1641" w:rsidP="006C1641">
      <w:pPr>
        <w:pStyle w:val="ListParagraph"/>
        <w:spacing w:line="276" w:lineRule="auto"/>
        <w:ind w:left="1440"/>
        <w:rPr>
          <w:rFonts w:ascii="Gotham Book" w:hAnsi="Gotham Book"/>
          <w:color w:val="3B3838" w:themeColor="background2" w:themeShade="40"/>
        </w:rPr>
      </w:pPr>
    </w:p>
    <w:p w14:paraId="5B98D883" w14:textId="77777777" w:rsidR="006C1641" w:rsidRDefault="006C1641" w:rsidP="006C1641">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UTK Veterans Holiday Food Drive</w:t>
      </w:r>
    </w:p>
    <w:p w14:paraId="11B70AF6" w14:textId="77777777" w:rsidR="006C1641" w:rsidRDefault="006C1641" w:rsidP="006C1641">
      <w:pPr>
        <w:pStyle w:val="ListParagraph"/>
        <w:spacing w:line="276" w:lineRule="auto"/>
        <w:ind w:left="1440"/>
        <w:rPr>
          <w:rFonts w:ascii="Gotham Book" w:hAnsi="Gotham Book"/>
          <w:color w:val="3B3838" w:themeColor="background2" w:themeShade="40"/>
        </w:rPr>
      </w:pPr>
    </w:p>
    <w:p w14:paraId="362C2C06" w14:textId="77777777" w:rsidR="006C1641" w:rsidRPr="001732F2" w:rsidRDefault="006C1641" w:rsidP="006C1641">
      <w:pPr>
        <w:pStyle w:val="ListParagraph"/>
        <w:spacing w:line="276" w:lineRule="auto"/>
        <w:ind w:left="1440"/>
        <w:rPr>
          <w:rFonts w:ascii="Gotham Book" w:hAnsi="Gotham Book"/>
          <w:color w:val="212121"/>
        </w:rPr>
      </w:pPr>
      <w:r w:rsidRPr="001732F2">
        <w:rPr>
          <w:rFonts w:ascii="Gotham Book" w:hAnsi="Gotham Book"/>
          <w:color w:val="212121"/>
        </w:rPr>
        <w:t>UTK HR, Second Harvest, and the Combat Veterans Motorcycle Association are teaming up to help provide food assistance to struggling veterans and their families throughout East Tennessee during the upcoming holiday season. HR will be collecting canned food items (meals-in-a-can) and other non-perishable food items (no glass containers, please) through Monday, November 15. Please bring donations to the UTK HR Office in 105 Student Services Building, Veterans Success Center in Hodges Library, or Army or Air Force ROTC offices in Hoskins Library.</w:t>
      </w:r>
    </w:p>
    <w:p w14:paraId="57A1C5E8" w14:textId="77777777" w:rsidR="006C1641" w:rsidRPr="001732F2" w:rsidRDefault="006C1641" w:rsidP="006C1641">
      <w:pPr>
        <w:pStyle w:val="ListParagraph"/>
        <w:spacing w:line="276" w:lineRule="auto"/>
        <w:ind w:left="1440"/>
        <w:rPr>
          <w:rFonts w:ascii="Gotham Book" w:hAnsi="Gotham Book"/>
          <w:color w:val="212121"/>
        </w:rPr>
      </w:pPr>
    </w:p>
    <w:p w14:paraId="74324C6A" w14:textId="77777777" w:rsidR="006C1641" w:rsidRPr="001732F2" w:rsidRDefault="006C1641" w:rsidP="006C1641">
      <w:pPr>
        <w:pStyle w:val="ListParagraph"/>
        <w:spacing w:line="276" w:lineRule="auto"/>
        <w:ind w:left="1440"/>
        <w:rPr>
          <w:rFonts w:ascii="Gotham Book" w:hAnsi="Gotham Book"/>
          <w:color w:val="212121"/>
        </w:rPr>
      </w:pPr>
      <w:r w:rsidRPr="001732F2">
        <w:rPr>
          <w:rFonts w:ascii="Gotham Book" w:hAnsi="Gotham Book"/>
          <w:color w:val="212121"/>
        </w:rPr>
        <w:t xml:space="preserve">If you know of a veteran, member of the Guard or Reserves, an active-duty service member, or a family member in need of food assistance, please contact HR Veterans Representative Casey Bain at </w:t>
      </w:r>
      <w:hyperlink r:id="rId31" w:history="1">
        <w:r w:rsidRPr="00DB4291">
          <w:rPr>
            <w:rStyle w:val="Hyperlink"/>
            <w:rFonts w:ascii="Gotham Book" w:hAnsi="Gotham Book"/>
          </w:rPr>
          <w:t>cbain4@utk.edu</w:t>
        </w:r>
      </w:hyperlink>
      <w:r>
        <w:rPr>
          <w:rFonts w:ascii="Gotham Book" w:hAnsi="Gotham Book"/>
          <w:color w:val="212121"/>
        </w:rPr>
        <w:t xml:space="preserve">. </w:t>
      </w:r>
    </w:p>
    <w:p w14:paraId="48AA775E" w14:textId="77777777" w:rsidR="006C1641" w:rsidRPr="001732F2" w:rsidRDefault="006C1641" w:rsidP="006C1641">
      <w:pPr>
        <w:pStyle w:val="ListParagraph"/>
        <w:spacing w:line="276" w:lineRule="auto"/>
        <w:ind w:left="1440"/>
        <w:rPr>
          <w:rFonts w:ascii="Gotham Book" w:hAnsi="Gotham Book"/>
          <w:color w:val="212121"/>
        </w:rPr>
      </w:pPr>
    </w:p>
    <w:p w14:paraId="4EB22A8A" w14:textId="77777777" w:rsidR="006C1641" w:rsidRDefault="006C1641" w:rsidP="006C1641">
      <w:pPr>
        <w:pStyle w:val="ListParagraph"/>
        <w:spacing w:line="276" w:lineRule="auto"/>
        <w:ind w:left="1440"/>
        <w:rPr>
          <w:rFonts w:ascii="Gotham Book" w:hAnsi="Gotham Book"/>
          <w:color w:val="3B3838" w:themeColor="background2" w:themeShade="40"/>
        </w:rPr>
      </w:pPr>
      <w:r w:rsidRPr="001732F2">
        <w:rPr>
          <w:rFonts w:ascii="Gotham Book" w:hAnsi="Gotham Book"/>
          <w:color w:val="212121"/>
        </w:rPr>
        <w:t xml:space="preserve">Sharable flyer: </w:t>
      </w:r>
      <w:hyperlink r:id="rId32" w:history="1">
        <w:r w:rsidRPr="00DB4291">
          <w:rPr>
            <w:rStyle w:val="Hyperlink"/>
            <w:rFonts w:ascii="Gotham Book" w:hAnsi="Gotham Book"/>
          </w:rPr>
          <w:t>https://hr.utk.edu/wp-content/uploads/sites/56/2021/10/UTK-Veteran-Mobile-Food-Pantry-Holiday-Food-Drive.pdf</w:t>
        </w:r>
      </w:hyperlink>
    </w:p>
    <w:p w14:paraId="0D92033E" w14:textId="13B37B55" w:rsidR="159CA4B9" w:rsidRDefault="159CA4B9" w:rsidP="159CA4B9">
      <w:pPr>
        <w:pStyle w:val="ListParagraph"/>
        <w:spacing w:line="276" w:lineRule="auto"/>
        <w:ind w:left="0"/>
        <w:rPr>
          <w:rStyle w:val="Hyperlink"/>
          <w:rFonts w:ascii="Arial" w:eastAsia="Calibri" w:hAnsi="Arial" w:cs="Arial"/>
        </w:rPr>
      </w:pPr>
    </w:p>
    <w:p w14:paraId="7BFA11F7" w14:textId="4F0AA5F9" w:rsidR="0020189D" w:rsidRDefault="0020189D" w:rsidP="0020189D">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Meeting Modality Survey and Luncheon </w:t>
      </w:r>
    </w:p>
    <w:p w14:paraId="43902266" w14:textId="77777777" w:rsidR="0020189D" w:rsidRDefault="0020189D" w:rsidP="0020189D">
      <w:pPr>
        <w:pStyle w:val="ListParagraph"/>
        <w:spacing w:line="276" w:lineRule="auto"/>
        <w:ind w:left="1440"/>
        <w:rPr>
          <w:rFonts w:ascii="Gotham Book" w:hAnsi="Gotham Book"/>
          <w:color w:val="3B3838" w:themeColor="background2" w:themeShade="40"/>
        </w:rPr>
      </w:pPr>
    </w:p>
    <w:p w14:paraId="7CBAF1DA" w14:textId="77777777" w:rsidR="0008057E" w:rsidRDefault="0020189D" w:rsidP="0020189D">
      <w:pPr>
        <w:pStyle w:val="ListParagraph"/>
        <w:spacing w:line="276" w:lineRule="auto"/>
        <w:ind w:left="1440"/>
        <w:rPr>
          <w:rFonts w:ascii="Gotham Book" w:hAnsi="Gotham Book"/>
          <w:color w:val="212121"/>
        </w:rPr>
      </w:pPr>
      <w:r>
        <w:rPr>
          <w:rFonts w:ascii="Gotham Book" w:hAnsi="Gotham Book"/>
          <w:color w:val="212121"/>
        </w:rPr>
        <w:t xml:space="preserve">Ms. Roe announced </w:t>
      </w:r>
      <w:r w:rsidR="0008057E">
        <w:rPr>
          <w:rFonts w:ascii="Gotham Book" w:hAnsi="Gotham Book"/>
          <w:color w:val="212121"/>
        </w:rPr>
        <w:t>that</w:t>
      </w:r>
      <w:r>
        <w:rPr>
          <w:rFonts w:ascii="Gotham Book" w:hAnsi="Gotham Book"/>
          <w:color w:val="212121"/>
        </w:rPr>
        <w:t xml:space="preserve"> a survey about meeting modality preferences would be sent to the group after the meeting. </w:t>
      </w:r>
    </w:p>
    <w:p w14:paraId="0439A4C4" w14:textId="77777777" w:rsidR="0008057E" w:rsidRDefault="0008057E" w:rsidP="0020189D">
      <w:pPr>
        <w:pStyle w:val="ListParagraph"/>
        <w:spacing w:line="276" w:lineRule="auto"/>
        <w:ind w:left="1440"/>
        <w:rPr>
          <w:rFonts w:ascii="Gotham Book" w:hAnsi="Gotham Book"/>
          <w:color w:val="212121"/>
        </w:rPr>
      </w:pPr>
    </w:p>
    <w:p w14:paraId="45A78AD2" w14:textId="3FCCDB70" w:rsidR="0020189D" w:rsidRDefault="0020189D" w:rsidP="0020189D">
      <w:pPr>
        <w:pStyle w:val="ListParagraph"/>
        <w:spacing w:line="276" w:lineRule="auto"/>
        <w:ind w:left="1440"/>
        <w:rPr>
          <w:rFonts w:ascii="Gotham Book" w:hAnsi="Gotham Book"/>
          <w:color w:val="212121"/>
        </w:rPr>
      </w:pPr>
      <w:r>
        <w:rPr>
          <w:rFonts w:ascii="Gotham Book" w:hAnsi="Gotham Book"/>
          <w:color w:val="212121"/>
        </w:rPr>
        <w:t xml:space="preserve">Mr. Roach asked about plans for the ERC’s annual luncheon. Ms. Roe responded </w:t>
      </w:r>
      <w:r w:rsidR="0008057E">
        <w:rPr>
          <w:rFonts w:ascii="Gotham Book" w:hAnsi="Gotham Book"/>
          <w:color w:val="212121"/>
        </w:rPr>
        <w:t>that</w:t>
      </w:r>
      <w:r>
        <w:rPr>
          <w:rFonts w:ascii="Gotham Book" w:hAnsi="Gotham Book"/>
          <w:color w:val="212121"/>
        </w:rPr>
        <w:t xml:space="preserve"> the luncheon was moved last year to an end of academic year celebration</w:t>
      </w:r>
      <w:r w:rsidR="0008057E">
        <w:rPr>
          <w:rFonts w:ascii="Gotham Book" w:hAnsi="Gotham Book"/>
          <w:color w:val="212121"/>
        </w:rPr>
        <w:t>. D</w:t>
      </w:r>
      <w:r>
        <w:rPr>
          <w:rFonts w:ascii="Gotham Book" w:hAnsi="Gotham Book"/>
          <w:color w:val="212121"/>
        </w:rPr>
        <w:t xml:space="preserve">ue to the </w:t>
      </w:r>
      <w:r w:rsidR="0008057E">
        <w:rPr>
          <w:rFonts w:ascii="Gotham Book" w:hAnsi="Gotham Book"/>
          <w:color w:val="212121"/>
        </w:rPr>
        <w:t xml:space="preserve">pandemic, </w:t>
      </w:r>
      <w:r>
        <w:rPr>
          <w:rFonts w:ascii="Gotham Book" w:hAnsi="Gotham Book"/>
          <w:color w:val="212121"/>
        </w:rPr>
        <w:t>we were unable to host the luncheon. She said no decision has been made at this time and it would be an early spring decision.</w:t>
      </w:r>
    </w:p>
    <w:p w14:paraId="678F353B" w14:textId="77777777" w:rsidR="0020189D" w:rsidRDefault="0020189D" w:rsidP="159CA4B9">
      <w:pPr>
        <w:pStyle w:val="ListParagraph"/>
        <w:spacing w:line="276" w:lineRule="auto"/>
        <w:ind w:left="0"/>
        <w:rPr>
          <w:rStyle w:val="Hyperlink"/>
          <w:rFonts w:ascii="Arial" w:eastAsia="Calibri" w:hAnsi="Arial" w:cs="Arial"/>
        </w:rPr>
      </w:pPr>
    </w:p>
    <w:p w14:paraId="423254F5" w14:textId="03A46074" w:rsidR="159CA4B9" w:rsidRDefault="159CA4B9" w:rsidP="159CA4B9">
      <w:pPr>
        <w:pStyle w:val="ListParagraph"/>
        <w:spacing w:line="276" w:lineRule="auto"/>
        <w:ind w:left="0"/>
        <w:rPr>
          <w:rStyle w:val="Hyperlink"/>
          <w:rFonts w:ascii="Arial" w:eastAsia="Calibri" w:hAnsi="Arial" w:cs="Arial"/>
        </w:rPr>
      </w:pPr>
    </w:p>
    <w:p w14:paraId="0DB7B32D" w14:textId="77777777" w:rsidR="004516D2" w:rsidRPr="00757801" w:rsidRDefault="004516D2" w:rsidP="004516D2">
      <w:pPr>
        <w:pStyle w:val="ListParagraph"/>
        <w:numPr>
          <w:ilvl w:val="0"/>
          <w:numId w:val="5"/>
        </w:numPr>
        <w:spacing w:line="276" w:lineRule="auto"/>
        <w:rPr>
          <w:rFonts w:ascii="Gotham Book" w:hAnsi="Gotham Book"/>
          <w:color w:val="212121"/>
        </w:rPr>
      </w:pPr>
      <w:r w:rsidRPr="00757801">
        <w:rPr>
          <w:rFonts w:ascii="Gotham Book" w:hAnsi="Gotham Book"/>
          <w:color w:val="212121"/>
        </w:rPr>
        <w:t xml:space="preserve">REMINDERS: </w:t>
      </w:r>
    </w:p>
    <w:p w14:paraId="0D0B940D" w14:textId="225211E8" w:rsidR="004814A5" w:rsidRPr="004C3B55" w:rsidRDefault="004516D2" w:rsidP="004814A5">
      <w:pPr>
        <w:pStyle w:val="ListParagraph"/>
        <w:numPr>
          <w:ilvl w:val="1"/>
          <w:numId w:val="5"/>
        </w:numPr>
        <w:spacing w:line="276" w:lineRule="auto"/>
        <w:rPr>
          <w:rFonts w:ascii="Gotham Book" w:hAnsi="Gotham Book"/>
          <w:color w:val="58595B"/>
        </w:rPr>
      </w:pPr>
      <w:r w:rsidRPr="00757801">
        <w:rPr>
          <w:rFonts w:ascii="Gotham Book" w:hAnsi="Gotham Book"/>
          <w:color w:val="212121"/>
        </w:rPr>
        <w:t>Please email Jessica Cantu</w:t>
      </w:r>
      <w:r w:rsidRPr="0014DC76">
        <w:rPr>
          <w:rFonts w:ascii="Gotham Book" w:hAnsi="Gotham Book"/>
          <w:color w:val="58595B"/>
        </w:rPr>
        <w:t xml:space="preserve"> (</w:t>
      </w:r>
      <w:hyperlink r:id="rId33">
        <w:r w:rsidRPr="0014DC76">
          <w:rPr>
            <w:rStyle w:val="Hyperlink"/>
            <w:rFonts w:ascii="Gotham Book" w:hAnsi="Gotham Book"/>
          </w:rPr>
          <w:t>jlcantu@utk.edu</w:t>
        </w:r>
      </w:hyperlink>
      <w:r w:rsidRPr="0014DC76">
        <w:rPr>
          <w:rFonts w:ascii="Gotham Book" w:hAnsi="Gotham Book"/>
          <w:color w:val="58595B"/>
        </w:rPr>
        <w:t xml:space="preserve">) </w:t>
      </w:r>
      <w:r w:rsidR="008065CA">
        <w:rPr>
          <w:rFonts w:ascii="Gotham Book" w:hAnsi="Gotham Book"/>
          <w:color w:val="212121"/>
        </w:rPr>
        <w:t>with</w:t>
      </w:r>
      <w:r w:rsidRPr="00757801">
        <w:rPr>
          <w:rFonts w:ascii="Gotham Book" w:hAnsi="Gotham Book"/>
          <w:color w:val="212121"/>
        </w:rPr>
        <w:t xml:space="preserve"> constituent questions.</w:t>
      </w:r>
    </w:p>
    <w:sectPr w:rsidR="004814A5" w:rsidRPr="004C3B55" w:rsidSect="00B67271">
      <w:footerReference w:type="default" r:id="rId3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6A14126E" w:rsidR="004516D2" w:rsidRPr="00D91D0D" w:rsidRDefault="004516D2" w:rsidP="004516D2">
        <w:pPr>
          <w:pStyle w:val="Footer"/>
          <w:jc w:val="right"/>
          <w:rPr>
            <w:rFonts w:ascii="Gotham Extra Light" w:hAnsi="Gotham Extra Light"/>
            <w:color w:val="595959" w:themeColor="text1" w:themeTint="A6"/>
            <w:sz w:val="20"/>
            <w:szCs w:val="20"/>
          </w:rPr>
        </w:pPr>
        <w:r w:rsidRPr="00D91D0D">
          <w:rPr>
            <w:rFonts w:ascii="Gotham Extra Light" w:hAnsi="Gotham Extra Light"/>
            <w:color w:val="595959" w:themeColor="text1" w:themeTint="A6"/>
          </w:rPr>
          <w:t xml:space="preserve">OPS // </w:t>
        </w:r>
        <w:r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 xml:space="preserve">, </w:t>
        </w:r>
        <w:r w:rsidR="006C1641">
          <w:rPr>
            <w:rFonts w:ascii="Gotham Extra Light" w:hAnsi="Gotham Extra Light"/>
            <w:color w:val="595959" w:themeColor="text1" w:themeTint="A6"/>
            <w:sz w:val="20"/>
            <w:szCs w:val="20"/>
          </w:rPr>
          <w:t>November 2</w:t>
        </w:r>
        <w:r w:rsidR="006A1550">
          <w:rPr>
            <w:rFonts w:ascii="Gotham Extra Light" w:hAnsi="Gotham Extra Light"/>
            <w:color w:val="595959" w:themeColor="text1" w:themeTint="A6"/>
            <w:sz w:val="20"/>
            <w:szCs w:val="20"/>
          </w:rPr>
          <w:t>,</w:t>
        </w:r>
        <w:r w:rsidRPr="00D91D0D">
          <w:rPr>
            <w:rFonts w:ascii="Gotham Extra Light" w:hAnsi="Gotham Extra Light"/>
            <w:color w:val="595959" w:themeColor="text1" w:themeTint="A6"/>
            <w:sz w:val="20"/>
            <w:szCs w:val="20"/>
          </w:rPr>
          <w:t xml:space="preserve"> 202</w:t>
        </w:r>
        <w:r w:rsidR="00171B79">
          <w:rPr>
            <w:rFonts w:ascii="Gotham Extra Light" w:hAnsi="Gotham Extra Light"/>
            <w:color w:val="595959" w:themeColor="text1" w:themeTint="A6"/>
            <w:sz w:val="20"/>
            <w:szCs w:val="20"/>
          </w:rPr>
          <w:t>1</w:t>
        </w:r>
        <w:r w:rsidRPr="00D91D0D">
          <w:rPr>
            <w:rFonts w:ascii="Gotham Extra Light" w:hAnsi="Gotham Extra Light"/>
            <w:color w:val="595959" w:themeColor="text1" w:themeTint="A6"/>
            <w:sz w:val="20"/>
            <w:szCs w:val="20"/>
          </w:rPr>
          <w:t xml:space="preserve"> // Page </w:t>
        </w:r>
        <w:r w:rsidRPr="00D91D0D">
          <w:rPr>
            <w:rFonts w:ascii="Gotham Extra Light" w:hAnsi="Gotham Extra Light"/>
            <w:color w:val="595959" w:themeColor="text1" w:themeTint="A6"/>
            <w:sz w:val="20"/>
            <w:szCs w:val="20"/>
          </w:rPr>
          <w:fldChar w:fldCharType="begin"/>
        </w:r>
        <w:r w:rsidRPr="00D91D0D">
          <w:rPr>
            <w:rFonts w:ascii="Gotham Extra Light" w:hAnsi="Gotham Extra Light"/>
            <w:color w:val="595959" w:themeColor="text1" w:themeTint="A6"/>
            <w:sz w:val="20"/>
            <w:szCs w:val="20"/>
          </w:rPr>
          <w:instrText xml:space="preserve"> PAGE   \* MERGEFORMAT </w:instrText>
        </w:r>
        <w:r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7"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8"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efaultTabStop w:val="720"/>
  <w:characterSpacingControl w:val="doNotCompress"/>
  <w:hdrShapeDefaults>
    <o:shapedefaults v:ext="edit" spidmax="757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7556"/>
    <w:rsid w:val="00054F3D"/>
    <w:rsid w:val="00066CDE"/>
    <w:rsid w:val="000765A1"/>
    <w:rsid w:val="0008057E"/>
    <w:rsid w:val="00095FE4"/>
    <w:rsid w:val="00097022"/>
    <w:rsid w:val="000F25E1"/>
    <w:rsid w:val="000F3634"/>
    <w:rsid w:val="00110E55"/>
    <w:rsid w:val="0012344F"/>
    <w:rsid w:val="0013054A"/>
    <w:rsid w:val="00134EE6"/>
    <w:rsid w:val="001401FE"/>
    <w:rsid w:val="00147DD6"/>
    <w:rsid w:val="0014DC76"/>
    <w:rsid w:val="00156460"/>
    <w:rsid w:val="00171B79"/>
    <w:rsid w:val="00172A9C"/>
    <w:rsid w:val="00183757"/>
    <w:rsid w:val="001A60F7"/>
    <w:rsid w:val="001C3115"/>
    <w:rsid w:val="001C412F"/>
    <w:rsid w:val="001E1E39"/>
    <w:rsid w:val="001E2F8E"/>
    <w:rsid w:val="001F7C3E"/>
    <w:rsid w:val="0020189D"/>
    <w:rsid w:val="00203968"/>
    <w:rsid w:val="00216A47"/>
    <w:rsid w:val="00260A3F"/>
    <w:rsid w:val="0026443A"/>
    <w:rsid w:val="00267B5D"/>
    <w:rsid w:val="002B380F"/>
    <w:rsid w:val="002B3B50"/>
    <w:rsid w:val="002B660F"/>
    <w:rsid w:val="002B7582"/>
    <w:rsid w:val="002C52D3"/>
    <w:rsid w:val="002E7183"/>
    <w:rsid w:val="002F3A21"/>
    <w:rsid w:val="00302143"/>
    <w:rsid w:val="003154BA"/>
    <w:rsid w:val="00337922"/>
    <w:rsid w:val="003545C3"/>
    <w:rsid w:val="00381B3E"/>
    <w:rsid w:val="004012AE"/>
    <w:rsid w:val="00444802"/>
    <w:rsid w:val="004516D2"/>
    <w:rsid w:val="00466944"/>
    <w:rsid w:val="00471830"/>
    <w:rsid w:val="004814A5"/>
    <w:rsid w:val="00493019"/>
    <w:rsid w:val="004A1D6A"/>
    <w:rsid w:val="004C3B55"/>
    <w:rsid w:val="004F070D"/>
    <w:rsid w:val="00500DDB"/>
    <w:rsid w:val="00501AC9"/>
    <w:rsid w:val="00504CE5"/>
    <w:rsid w:val="00516365"/>
    <w:rsid w:val="005214A9"/>
    <w:rsid w:val="00554277"/>
    <w:rsid w:val="005746A3"/>
    <w:rsid w:val="00586577"/>
    <w:rsid w:val="005B67EA"/>
    <w:rsid w:val="005E0B9F"/>
    <w:rsid w:val="005E6C04"/>
    <w:rsid w:val="005E7FC5"/>
    <w:rsid w:val="005F1233"/>
    <w:rsid w:val="0060194F"/>
    <w:rsid w:val="00604D9B"/>
    <w:rsid w:val="00605CB4"/>
    <w:rsid w:val="00607E3C"/>
    <w:rsid w:val="00631D83"/>
    <w:rsid w:val="00645CA1"/>
    <w:rsid w:val="00681F15"/>
    <w:rsid w:val="00696C85"/>
    <w:rsid w:val="006A1550"/>
    <w:rsid w:val="006A65FC"/>
    <w:rsid w:val="006C1641"/>
    <w:rsid w:val="006C2F24"/>
    <w:rsid w:val="006C37C8"/>
    <w:rsid w:val="006E2362"/>
    <w:rsid w:val="00702059"/>
    <w:rsid w:val="00745AC9"/>
    <w:rsid w:val="00752641"/>
    <w:rsid w:val="00757801"/>
    <w:rsid w:val="00762A24"/>
    <w:rsid w:val="00770D13"/>
    <w:rsid w:val="00771909"/>
    <w:rsid w:val="007B7A05"/>
    <w:rsid w:val="007C329D"/>
    <w:rsid w:val="007F3633"/>
    <w:rsid w:val="007F5C02"/>
    <w:rsid w:val="008065CA"/>
    <w:rsid w:val="00806D7E"/>
    <w:rsid w:val="00825614"/>
    <w:rsid w:val="008308DE"/>
    <w:rsid w:val="00873B14"/>
    <w:rsid w:val="00880806"/>
    <w:rsid w:val="008A434D"/>
    <w:rsid w:val="008B04AF"/>
    <w:rsid w:val="008E6A0E"/>
    <w:rsid w:val="008F0711"/>
    <w:rsid w:val="00902683"/>
    <w:rsid w:val="0091009A"/>
    <w:rsid w:val="00941C77"/>
    <w:rsid w:val="00944CF9"/>
    <w:rsid w:val="009556AA"/>
    <w:rsid w:val="00985484"/>
    <w:rsid w:val="00986C9F"/>
    <w:rsid w:val="009F6CA8"/>
    <w:rsid w:val="00A070F4"/>
    <w:rsid w:val="00A15924"/>
    <w:rsid w:val="00A36CED"/>
    <w:rsid w:val="00A416F4"/>
    <w:rsid w:val="00A41A85"/>
    <w:rsid w:val="00A53A4A"/>
    <w:rsid w:val="00A737EA"/>
    <w:rsid w:val="00A914A8"/>
    <w:rsid w:val="00A97952"/>
    <w:rsid w:val="00AA1F88"/>
    <w:rsid w:val="00AD07CA"/>
    <w:rsid w:val="00AD3D89"/>
    <w:rsid w:val="00AE2D5D"/>
    <w:rsid w:val="00B0598D"/>
    <w:rsid w:val="00B13ECA"/>
    <w:rsid w:val="00B15407"/>
    <w:rsid w:val="00B404B1"/>
    <w:rsid w:val="00B53B7D"/>
    <w:rsid w:val="00B67271"/>
    <w:rsid w:val="00B74F5A"/>
    <w:rsid w:val="00BC3BC0"/>
    <w:rsid w:val="00BC6041"/>
    <w:rsid w:val="00BE2484"/>
    <w:rsid w:val="00BF2FA4"/>
    <w:rsid w:val="00C00554"/>
    <w:rsid w:val="00C05F69"/>
    <w:rsid w:val="00C110AF"/>
    <w:rsid w:val="00C27BC3"/>
    <w:rsid w:val="00C504AE"/>
    <w:rsid w:val="00C569B0"/>
    <w:rsid w:val="00CB4FA1"/>
    <w:rsid w:val="00CC097B"/>
    <w:rsid w:val="00CC479B"/>
    <w:rsid w:val="00CE380E"/>
    <w:rsid w:val="00CF4209"/>
    <w:rsid w:val="00D676D8"/>
    <w:rsid w:val="00D67B24"/>
    <w:rsid w:val="00D820A0"/>
    <w:rsid w:val="00D82479"/>
    <w:rsid w:val="00D87983"/>
    <w:rsid w:val="00D91D0D"/>
    <w:rsid w:val="00D93983"/>
    <w:rsid w:val="00D9582D"/>
    <w:rsid w:val="00D963CD"/>
    <w:rsid w:val="00DA281B"/>
    <w:rsid w:val="00DB0E24"/>
    <w:rsid w:val="00DC0003"/>
    <w:rsid w:val="00DC775A"/>
    <w:rsid w:val="00DF6C5A"/>
    <w:rsid w:val="00E02778"/>
    <w:rsid w:val="00E53E20"/>
    <w:rsid w:val="00E65869"/>
    <w:rsid w:val="00E74D5C"/>
    <w:rsid w:val="00E7752E"/>
    <w:rsid w:val="00EB278F"/>
    <w:rsid w:val="00EB56E7"/>
    <w:rsid w:val="00EC356E"/>
    <w:rsid w:val="00ED0F01"/>
    <w:rsid w:val="00ED1536"/>
    <w:rsid w:val="00EF3DCF"/>
    <w:rsid w:val="00F229A0"/>
    <w:rsid w:val="00F42CE1"/>
    <w:rsid w:val="00F927E0"/>
    <w:rsid w:val="00FA279E"/>
    <w:rsid w:val="00FA4C0F"/>
    <w:rsid w:val="00FC67DA"/>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utk.edu/2021/10/proposed-voluntary-retirement-incentives-for-faculty/" TargetMode="External"/><Relationship Id="rId18" Type="http://schemas.openxmlformats.org/officeDocument/2006/relationships/hyperlink" Target="https://soundcloud.com/user-83103040" TargetMode="External"/><Relationship Id="rId26" Type="http://schemas.openxmlformats.org/officeDocument/2006/relationships/hyperlink" Target="https://calendar.utk.edu/search/events?search=fluvaccine" TargetMode="External"/><Relationship Id="rId3" Type="http://schemas.openxmlformats.org/officeDocument/2006/relationships/settings" Target="settings.xml"/><Relationship Id="rId21" Type="http://schemas.openxmlformats.org/officeDocument/2006/relationships/hyperlink" Target="https://news.utk.edu/2021/11/11/armed-forces-memorial-to-honor-fallen-students-faculty-and-staff/" TargetMode="External"/><Relationship Id="rId34" Type="http://schemas.openxmlformats.org/officeDocument/2006/relationships/footer" Target="footer1.xml"/><Relationship Id="rId7" Type="http://schemas.openxmlformats.org/officeDocument/2006/relationships/hyperlink" Target="https://tennessee.zoom.us/j/98806134615?pwd=akR1aE1YUk1MbDd5ekNKdXNUaVhlZz09" TargetMode="External"/><Relationship Id="rId12" Type="http://schemas.openxmlformats.org/officeDocument/2006/relationships/hyperlink" Target="https://dash-erp.tennessee.edu/" TargetMode="External"/><Relationship Id="rId17" Type="http://schemas.openxmlformats.org/officeDocument/2006/relationships/hyperlink" Target="https://news.utk.edu/2021/10/07/ut-and-pilot-company-partner-on-student-veterans-success/" TargetMode="External"/><Relationship Id="rId25" Type="http://schemas.openxmlformats.org/officeDocument/2006/relationships/hyperlink" Target="https://studenthealth.utk.edu/influenza-vaccine/" TargetMode="External"/><Relationship Id="rId33" Type="http://schemas.openxmlformats.org/officeDocument/2006/relationships/hyperlink" Target="mailto:jlcantu@utk.edu" TargetMode="External"/><Relationship Id="rId2" Type="http://schemas.openxmlformats.org/officeDocument/2006/relationships/styles" Target="styles.xml"/><Relationship Id="rId16" Type="http://schemas.openxmlformats.org/officeDocument/2006/relationships/hyperlink" Target="https://www.militaryfriendly.com/the-university-of-tennessee-knoxville/" TargetMode="External"/><Relationship Id="rId20" Type="http://schemas.openxmlformats.org/officeDocument/2006/relationships/hyperlink" Target="https://news.utk.edu/2021/11/05/campus-community-invited-to-celebrate-veterans-day/" TargetMode="External"/><Relationship Id="rId29" Type="http://schemas.openxmlformats.org/officeDocument/2006/relationships/hyperlink" Target="https://campuschest.ut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hit120@utk.edu" TargetMode="External"/><Relationship Id="rId24" Type="http://schemas.openxmlformats.org/officeDocument/2006/relationships/hyperlink" Target="https://studenthealth.utk.edu/covid-19-vaccine-clinics/" TargetMode="External"/><Relationship Id="rId32" Type="http://schemas.openxmlformats.org/officeDocument/2006/relationships/hyperlink" Target="https://hr.utk.edu/wp-content/uploads/sites/56/2021/10/UTK-Veteran-Mobile-Food-Pantry-Holiday-Food-Drive.pdf" TargetMode="External"/><Relationship Id="rId5" Type="http://schemas.openxmlformats.org/officeDocument/2006/relationships/footnotes" Target="footnotes.xml"/><Relationship Id="rId15" Type="http://schemas.openxmlformats.org/officeDocument/2006/relationships/hyperlink" Target="https://veterans.utk.edu/" TargetMode="External"/><Relationship Id="rId23" Type="http://schemas.openxmlformats.org/officeDocument/2006/relationships/hyperlink" Target="https://tennessee.edu/coronavirus/vaccines/verification-iris/" TargetMode="External"/><Relationship Id="rId28" Type="http://schemas.openxmlformats.org/officeDocument/2006/relationships/hyperlink" Target="https://www.utk.edu/coronavirus/vaccine/" TargetMode="External"/><Relationship Id="rId36" Type="http://schemas.openxmlformats.org/officeDocument/2006/relationships/theme" Target="theme/theme1.xml"/><Relationship Id="rId10" Type="http://schemas.openxmlformats.org/officeDocument/2006/relationships/hyperlink" Target="https://offices.tennessee.edu/" TargetMode="External"/><Relationship Id="rId19" Type="http://schemas.openxmlformats.org/officeDocument/2006/relationships/hyperlink" Target="https://calendar.utk.edu/event/green_zone_training_5816?" TargetMode="External"/><Relationship Id="rId31" Type="http://schemas.openxmlformats.org/officeDocument/2006/relationships/hyperlink" Target="mailto:cbain4@utk.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ayroll.tennessee.edu/retirement/seminars/" TargetMode="External"/><Relationship Id="rId22" Type="http://schemas.openxmlformats.org/officeDocument/2006/relationships/hyperlink" Target="https://hr.utk.edu/2022-utk-faculty-vrip/" TargetMode="External"/><Relationship Id="rId27" Type="http://schemas.openxmlformats.org/officeDocument/2006/relationships/hyperlink" Target="https://studenthealth.utk.edu/covid-19-vaccine-clinics/" TargetMode="External"/><Relationship Id="rId30" Type="http://schemas.openxmlformats.org/officeDocument/2006/relationships/hyperlink" Target="mailto:campuschest@utk.edu" TargetMode="External"/><Relationship Id="rId35" Type="http://schemas.openxmlformats.org/officeDocument/2006/relationships/fontTable" Target="fontTable.xml"/><Relationship Id="rId8" Type="http://schemas.openxmlformats.org/officeDocument/2006/relationships/hyperlink" Target="https://tennessee.zoom.us/j/98806134615?pwd=akR1aE1YUk1MbDd5ekNKdXNUaVh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2021-10-27T20:45:00Z</dcterms:created>
  <dcterms:modified xsi:type="dcterms:W3CDTF">2022-01-20T15:36:00Z</dcterms:modified>
  <cp:contentStatus/>
</cp:coreProperties>
</file>